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B8" w:rsidRPr="008960FF" w:rsidRDefault="006834C1" w:rsidP="006834C1">
      <w:pPr>
        <w:shd w:val="clear" w:color="auto" w:fill="FFFFFF"/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5"/>
          <w:sz w:val="32"/>
          <w:szCs w:val="32"/>
          <w:lang w:eastAsia="ru-RU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 wp14:anchorId="4E880826" wp14:editId="53AD895F">
            <wp:simplePos x="0" y="0"/>
            <wp:positionH relativeFrom="column">
              <wp:posOffset>2757170</wp:posOffset>
            </wp:positionH>
            <wp:positionV relativeFrom="paragraph">
              <wp:posOffset>-35560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8B8" w:rsidRPr="008960FF">
        <w:rPr>
          <w:rFonts w:ascii="Times New Roman" w:eastAsia="Times New Roman" w:hAnsi="Times New Roman" w:cs="Times New Roman"/>
          <w:spacing w:val="25"/>
          <w:sz w:val="32"/>
          <w:szCs w:val="32"/>
          <w:lang w:eastAsia="ru-RU"/>
        </w:rPr>
        <w:t>РОССИЙСКАЯ ФЕДЕРАЦИЯ</w:t>
      </w:r>
    </w:p>
    <w:p w:rsidR="003738B8" w:rsidRPr="008960FF" w:rsidRDefault="003738B8" w:rsidP="003738B8">
      <w:pPr>
        <w:shd w:val="clear" w:color="auto" w:fill="FFFFFF"/>
        <w:spacing w:after="0" w:line="360" w:lineRule="auto"/>
        <w:ind w:left="14"/>
        <w:jc w:val="center"/>
        <w:rPr>
          <w:rFonts w:ascii="Times New Roman" w:eastAsia="Times New Roman" w:hAnsi="Times New Roman" w:cs="Times New Roman"/>
          <w:spacing w:val="-1"/>
          <w:sz w:val="32"/>
          <w:szCs w:val="32"/>
          <w:lang w:eastAsia="ru-RU"/>
        </w:rPr>
      </w:pPr>
      <w:r w:rsidRPr="008960FF">
        <w:rPr>
          <w:rFonts w:ascii="Times New Roman" w:eastAsia="Times New Roman" w:hAnsi="Times New Roman" w:cs="Times New Roman"/>
          <w:spacing w:val="-1"/>
          <w:sz w:val="32"/>
          <w:szCs w:val="32"/>
          <w:lang w:eastAsia="ru-RU"/>
        </w:rPr>
        <w:t>ИРКУТСКАЯ ОБЛАСТЬ</w:t>
      </w:r>
    </w:p>
    <w:p w:rsidR="003738B8" w:rsidRPr="008960FF" w:rsidRDefault="003738B8" w:rsidP="003738B8">
      <w:pPr>
        <w:shd w:val="clear" w:color="auto" w:fill="FFFFFF"/>
        <w:spacing w:after="0" w:line="360" w:lineRule="auto"/>
        <w:ind w:left="10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</w:pPr>
      <w:r w:rsidRPr="008960FF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 xml:space="preserve">ИРКУТСКИЙ МУНИЦИПАЛЬНЫЙ ОКРУГ </w:t>
      </w:r>
    </w:p>
    <w:p w:rsidR="003738B8" w:rsidRPr="008960FF" w:rsidRDefault="003738B8" w:rsidP="003738B8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</w:pPr>
      <w:r w:rsidRPr="008960FF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ДУМА</w:t>
      </w:r>
    </w:p>
    <w:p w:rsidR="003738B8" w:rsidRPr="008960FF" w:rsidRDefault="003738B8" w:rsidP="003738B8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</w:pPr>
      <w:proofErr w:type="gramStart"/>
      <w:r w:rsidRPr="008960FF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Р</w:t>
      </w:r>
      <w:proofErr w:type="gramEnd"/>
      <w:r w:rsidRPr="008960FF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 xml:space="preserve"> Е Ш Е Н И Е</w:t>
      </w:r>
    </w:p>
    <w:p w:rsidR="003738B8" w:rsidRPr="003738B8" w:rsidRDefault="003738B8" w:rsidP="003738B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38B8" w:rsidRPr="003738B8" w:rsidRDefault="003738B8" w:rsidP="003738B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заседании Думы                                                              </w:t>
      </w:r>
      <w:r w:rsidR="007F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01-56</w:t>
      </w:r>
      <w:r w:rsidR="006834C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683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proofErr w:type="spellEnd"/>
    </w:p>
    <w:p w:rsidR="003738B8" w:rsidRPr="003738B8" w:rsidRDefault="006834C1" w:rsidP="003738B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38B8"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25.09.2025 </w:t>
      </w:r>
      <w:r w:rsidR="003738B8"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</w:t>
      </w:r>
    </w:p>
    <w:p w:rsidR="003738B8" w:rsidRPr="003738B8" w:rsidRDefault="003738B8" w:rsidP="003738B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Иркутск</w:t>
      </w:r>
    </w:p>
    <w:p w:rsidR="003738B8" w:rsidRPr="003738B8" w:rsidRDefault="003738B8" w:rsidP="003738B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8B8" w:rsidRPr="003738B8" w:rsidRDefault="003738B8" w:rsidP="003738B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гарантиях деятельности</w:t>
      </w:r>
      <w:r w:rsidR="005D4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Иркутского муницип</w:t>
      </w:r>
      <w:r w:rsidR="008005C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полномочия на постоянной основе</w:t>
      </w:r>
      <w:r w:rsidR="00607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признании </w:t>
      </w:r>
      <w:proofErr w:type="gramStart"/>
      <w:r w:rsidR="00607F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607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муниципальных правовых актов</w:t>
      </w:r>
    </w:p>
    <w:p w:rsidR="003738B8" w:rsidRPr="006834C1" w:rsidRDefault="003738B8" w:rsidP="0037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E4" w:rsidRDefault="003738B8" w:rsidP="00C461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OLE_LINK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</w:t>
      </w:r>
      <w:r w:rsidR="00CB48E8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.03.2025</w:t>
      </w:r>
      <w:r w:rsidR="00C10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33-ФЗ </w:t>
      </w:r>
      <w:r w:rsidR="003725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3725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48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Иркутской области от 17.12.2008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122-оз </w:t>
      </w:r>
      <w:r w:rsidR="003725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гарантиях осуществления полномочий депутата, члена </w:t>
      </w:r>
      <w:r w:rsidR="00426A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органа местного самоуправления, </w:t>
      </w:r>
      <w:r w:rsidR="00426A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должностного лица местного самоуправления </w:t>
      </w:r>
      <w:proofErr w:type="gramStart"/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</w:t>
      </w:r>
      <w:r w:rsidR="003725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5A56" w:rsidRPr="00B35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нормативами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установленными правовым актом Иркутской области</w:t>
      </w:r>
      <w:r w:rsidR="00B5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38B8">
        <w:rPr>
          <w:rFonts w:ascii="Times New Roman" w:eastAsia="Calibri" w:hAnsi="Times New Roman" w:cs="Times New Roman"/>
          <w:sz w:val="28"/>
          <w:szCs w:val="28"/>
        </w:rPr>
        <w:t xml:space="preserve">Дума Иркутского муниципального округа </w:t>
      </w:r>
    </w:p>
    <w:p w:rsidR="00161A18" w:rsidRDefault="003738B8" w:rsidP="00C461C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161A18" w:rsidRPr="0012503A" w:rsidRDefault="003738B8" w:rsidP="00C461C5">
      <w:pPr>
        <w:pStyle w:val="a9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0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12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4EE4" w:rsidRPr="0012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  <w:r w:rsidR="00CD1896" w:rsidRPr="0012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гарантиях деятельности Мэра, депутатов Думы И</w:t>
      </w:r>
      <w:r w:rsidR="008005CD" w:rsidRPr="0012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ркутского муниципального округа</w:t>
      </w:r>
      <w:r w:rsidR="00CD1896" w:rsidRPr="0012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осуществляющих полномочия на постоянной основе </w:t>
      </w:r>
      <w:r w:rsidR="00B54EE4" w:rsidRPr="0012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85F53" w:rsidRPr="0012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B54EE4" w:rsidRPr="0012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AF543B" w:rsidRPr="00FB73E2" w:rsidRDefault="00CB7E8E" w:rsidP="00C461C5">
      <w:pPr>
        <w:pStyle w:val="a9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утратившими силу: </w:t>
      </w:r>
    </w:p>
    <w:p w:rsidR="00FB73E2" w:rsidRDefault="00372585" w:rsidP="00C461C5">
      <w:pPr>
        <w:pStyle w:val="a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</w:t>
      </w:r>
      <w:r w:rsidR="00FB73E2" w:rsidRPr="00FB73E2">
        <w:rPr>
          <w:rFonts w:ascii="Times New Roman" w:hAnsi="Times New Roman" w:cs="Times New Roman"/>
          <w:sz w:val="28"/>
          <w:szCs w:val="28"/>
        </w:rPr>
        <w:t>от 30.04.2009 № 60-439/</w:t>
      </w:r>
      <w:proofErr w:type="spellStart"/>
      <w:r w:rsidR="00FB73E2"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B73E2" w:rsidRPr="00FB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73E2" w:rsidRPr="00FB73E2">
        <w:rPr>
          <w:rFonts w:ascii="Times New Roman" w:hAnsi="Times New Roman" w:cs="Times New Roman"/>
          <w:sz w:val="28"/>
          <w:szCs w:val="28"/>
        </w:rPr>
        <w:t>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73E2">
        <w:rPr>
          <w:rFonts w:ascii="Times New Roman" w:hAnsi="Times New Roman" w:cs="Times New Roman"/>
          <w:sz w:val="28"/>
          <w:szCs w:val="28"/>
        </w:rPr>
        <w:t>;</w:t>
      </w:r>
    </w:p>
    <w:p w:rsidR="00FB73E2" w:rsidRPr="00476319" w:rsidRDefault="00372585" w:rsidP="00C461C5">
      <w:pPr>
        <w:pStyle w:val="a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от </w:t>
      </w:r>
      <w:r w:rsidR="00FB73E2" w:rsidRPr="00FB73E2">
        <w:rPr>
          <w:rFonts w:ascii="Times New Roman" w:hAnsi="Times New Roman" w:cs="Times New Roman"/>
          <w:sz w:val="28"/>
          <w:szCs w:val="28"/>
        </w:rPr>
        <w:t xml:space="preserve">25.02.2010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B73E2" w:rsidRPr="00FB73E2">
        <w:rPr>
          <w:rFonts w:ascii="Times New Roman" w:hAnsi="Times New Roman" w:cs="Times New Roman"/>
          <w:sz w:val="28"/>
          <w:szCs w:val="28"/>
        </w:rPr>
        <w:t xml:space="preserve"> 06-35/</w:t>
      </w:r>
      <w:proofErr w:type="spellStart"/>
      <w:r w:rsidR="00FB73E2"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B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73E2" w:rsidRPr="00FB73E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Иркутского района от 30.04.2009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B73E2" w:rsidRPr="00FB73E2">
        <w:rPr>
          <w:rFonts w:ascii="Times New Roman" w:hAnsi="Times New Roman" w:cs="Times New Roman"/>
          <w:sz w:val="28"/>
          <w:szCs w:val="28"/>
        </w:rPr>
        <w:t xml:space="preserve"> 60-439/</w:t>
      </w:r>
      <w:proofErr w:type="spellStart"/>
      <w:r w:rsidR="00FB73E2"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B73E2" w:rsidRPr="00FB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73E2" w:rsidRPr="00FB73E2">
        <w:rPr>
          <w:rFonts w:ascii="Times New Roman" w:hAnsi="Times New Roman" w:cs="Times New Roman"/>
          <w:sz w:val="28"/>
          <w:szCs w:val="28"/>
        </w:rPr>
        <w:t>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73E2">
        <w:rPr>
          <w:rFonts w:ascii="Times New Roman" w:hAnsi="Times New Roman" w:cs="Times New Roman"/>
          <w:sz w:val="28"/>
          <w:szCs w:val="28"/>
        </w:rPr>
        <w:t>;</w:t>
      </w:r>
    </w:p>
    <w:p w:rsidR="00476319" w:rsidRDefault="00476319" w:rsidP="00C461C5">
      <w:pPr>
        <w:pStyle w:val="a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</w:t>
      </w:r>
      <w:r w:rsidRPr="00FB73E2">
        <w:rPr>
          <w:rFonts w:ascii="Times New Roman" w:hAnsi="Times New Roman" w:cs="Times New Roman"/>
          <w:sz w:val="28"/>
          <w:szCs w:val="28"/>
        </w:rPr>
        <w:t xml:space="preserve">от 29.11.2012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3E2">
        <w:rPr>
          <w:rFonts w:ascii="Times New Roman" w:hAnsi="Times New Roman" w:cs="Times New Roman"/>
          <w:sz w:val="28"/>
          <w:szCs w:val="28"/>
        </w:rPr>
        <w:t xml:space="preserve"> 43-325/</w:t>
      </w:r>
      <w:proofErr w:type="spellStart"/>
      <w:r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FB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73E2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гарантиях деятельности мэра, председателя Думы (выборных лиц местного самоуправления) Иркутского района, осуществляющих полномочия на </w:t>
      </w:r>
      <w:r w:rsidRPr="00FB73E2">
        <w:rPr>
          <w:rFonts w:ascii="Times New Roman" w:hAnsi="Times New Roman" w:cs="Times New Roman"/>
          <w:sz w:val="28"/>
          <w:szCs w:val="28"/>
        </w:rPr>
        <w:lastRenderedPageBreak/>
        <w:t xml:space="preserve">постоянной основе, утвержденное решением Думы Иркутского района от 30.04.2009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3E2">
        <w:rPr>
          <w:rFonts w:ascii="Times New Roman" w:hAnsi="Times New Roman" w:cs="Times New Roman"/>
          <w:sz w:val="28"/>
          <w:szCs w:val="28"/>
        </w:rPr>
        <w:t xml:space="preserve"> 60-439/</w:t>
      </w:r>
      <w:proofErr w:type="spellStart"/>
      <w:r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FB73E2">
        <w:rPr>
          <w:rFonts w:ascii="Times New Roman" w:hAnsi="Times New Roman" w:cs="Times New Roman"/>
          <w:sz w:val="28"/>
          <w:szCs w:val="28"/>
        </w:rPr>
        <w:t xml:space="preserve"> (ред. 25.02.2010)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76319" w:rsidRPr="00FB73E2" w:rsidRDefault="00476319" w:rsidP="00C461C5">
      <w:pPr>
        <w:pStyle w:val="a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от </w:t>
      </w:r>
      <w:r w:rsidRPr="00FB73E2">
        <w:rPr>
          <w:rFonts w:ascii="Times New Roman" w:hAnsi="Times New Roman" w:cs="Times New Roman"/>
          <w:sz w:val="28"/>
          <w:szCs w:val="28"/>
        </w:rPr>
        <w:t xml:space="preserve">26.02.2015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3E2">
        <w:rPr>
          <w:rFonts w:ascii="Times New Roman" w:hAnsi="Times New Roman" w:cs="Times New Roman"/>
          <w:sz w:val="28"/>
          <w:szCs w:val="28"/>
        </w:rPr>
        <w:t xml:space="preserve"> 06-47/</w:t>
      </w:r>
      <w:proofErr w:type="spellStart"/>
      <w:r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FB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73E2">
        <w:rPr>
          <w:rFonts w:ascii="Times New Roman" w:hAnsi="Times New Roman" w:cs="Times New Roman"/>
          <w:sz w:val="28"/>
          <w:szCs w:val="28"/>
        </w:rPr>
        <w:t>О внесении изменений в Положение 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B73E2" w:rsidRPr="00FB73E2" w:rsidRDefault="00372585" w:rsidP="00C461C5">
      <w:pPr>
        <w:pStyle w:val="a9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</w:t>
      </w:r>
      <w:r w:rsidR="00FB73E2" w:rsidRPr="00FB73E2">
        <w:rPr>
          <w:rFonts w:ascii="Times New Roman" w:hAnsi="Times New Roman" w:cs="Times New Roman"/>
          <w:sz w:val="28"/>
          <w:szCs w:val="28"/>
        </w:rPr>
        <w:t>от 27.08.2015</w:t>
      </w:r>
      <w:r w:rsidR="00FB73E2">
        <w:rPr>
          <w:rFonts w:ascii="Times New Roman" w:hAnsi="Times New Roman" w:cs="Times New Roman"/>
          <w:sz w:val="28"/>
          <w:szCs w:val="28"/>
        </w:rPr>
        <w:t xml:space="preserve"> </w:t>
      </w:r>
      <w:r w:rsidR="00FB73E2" w:rsidRPr="00FB73E2">
        <w:rPr>
          <w:rFonts w:ascii="Times New Roman" w:hAnsi="Times New Roman" w:cs="Times New Roman"/>
          <w:sz w:val="28"/>
          <w:szCs w:val="28"/>
        </w:rPr>
        <w:t>№ 12-101/</w:t>
      </w:r>
      <w:proofErr w:type="spellStart"/>
      <w:r w:rsidR="00FB73E2"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B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73E2" w:rsidRPr="00FB73E2">
        <w:rPr>
          <w:rFonts w:ascii="Times New Roman" w:hAnsi="Times New Roman" w:cs="Times New Roman"/>
          <w:sz w:val="28"/>
          <w:szCs w:val="28"/>
        </w:rPr>
        <w:t>О внесении изменений в решение Думы Иркутского района от 30.04.2009 г. № 60-439/</w:t>
      </w:r>
      <w:proofErr w:type="spellStart"/>
      <w:r w:rsidR="00FB73E2"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B73E2" w:rsidRPr="00FB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73E2" w:rsidRPr="00FB73E2">
        <w:rPr>
          <w:rFonts w:ascii="Times New Roman" w:hAnsi="Times New Roman" w:cs="Times New Roman"/>
          <w:sz w:val="28"/>
          <w:szCs w:val="28"/>
        </w:rPr>
        <w:t>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73E2">
        <w:rPr>
          <w:rFonts w:ascii="Times New Roman" w:hAnsi="Times New Roman" w:cs="Times New Roman"/>
          <w:sz w:val="28"/>
          <w:szCs w:val="28"/>
        </w:rPr>
        <w:t>;</w:t>
      </w:r>
    </w:p>
    <w:p w:rsidR="00FB73E2" w:rsidRDefault="00372585" w:rsidP="00C461C5">
      <w:pPr>
        <w:pStyle w:val="a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от </w:t>
      </w:r>
      <w:r w:rsidR="00FB73E2" w:rsidRPr="00FB73E2">
        <w:rPr>
          <w:rFonts w:ascii="Times New Roman" w:hAnsi="Times New Roman" w:cs="Times New Roman"/>
          <w:sz w:val="28"/>
          <w:szCs w:val="28"/>
        </w:rPr>
        <w:t xml:space="preserve">31.03.2016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B73E2" w:rsidRPr="00FB73E2">
        <w:rPr>
          <w:rFonts w:ascii="Times New Roman" w:hAnsi="Times New Roman" w:cs="Times New Roman"/>
          <w:sz w:val="28"/>
          <w:szCs w:val="28"/>
        </w:rPr>
        <w:t xml:space="preserve"> 22-160/</w:t>
      </w:r>
      <w:proofErr w:type="spellStart"/>
      <w:r w:rsidR="00FB73E2"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B73E2" w:rsidRPr="00FB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73E2" w:rsidRPr="00FB73E2">
        <w:rPr>
          <w:rFonts w:ascii="Times New Roman" w:hAnsi="Times New Roman" w:cs="Times New Roman"/>
          <w:sz w:val="28"/>
          <w:szCs w:val="28"/>
        </w:rPr>
        <w:t>О внесении изменений в Положение 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73E2">
        <w:rPr>
          <w:rFonts w:ascii="Times New Roman" w:hAnsi="Times New Roman" w:cs="Times New Roman"/>
          <w:sz w:val="28"/>
          <w:szCs w:val="28"/>
        </w:rPr>
        <w:t>;</w:t>
      </w:r>
    </w:p>
    <w:p w:rsidR="00FB73E2" w:rsidRDefault="00372585" w:rsidP="00C461C5">
      <w:pPr>
        <w:pStyle w:val="a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от </w:t>
      </w:r>
      <w:r w:rsidR="00FB73E2" w:rsidRPr="00FB73E2">
        <w:rPr>
          <w:rFonts w:ascii="Times New Roman" w:hAnsi="Times New Roman" w:cs="Times New Roman"/>
          <w:sz w:val="28"/>
          <w:szCs w:val="28"/>
        </w:rPr>
        <w:t xml:space="preserve">29.09.2016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B73E2" w:rsidRPr="00FB73E2">
        <w:rPr>
          <w:rFonts w:ascii="Times New Roman" w:hAnsi="Times New Roman" w:cs="Times New Roman"/>
          <w:sz w:val="28"/>
          <w:szCs w:val="28"/>
        </w:rPr>
        <w:t xml:space="preserve"> 27-217/</w:t>
      </w:r>
      <w:proofErr w:type="spellStart"/>
      <w:r w:rsidR="00FB73E2"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B73E2" w:rsidRPr="00FB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73E2" w:rsidRPr="00FB73E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Иркутского района от 30.04.2009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B73E2" w:rsidRPr="00FB73E2">
        <w:rPr>
          <w:rFonts w:ascii="Times New Roman" w:hAnsi="Times New Roman" w:cs="Times New Roman"/>
          <w:sz w:val="28"/>
          <w:szCs w:val="28"/>
        </w:rPr>
        <w:t xml:space="preserve"> 60-439/</w:t>
      </w:r>
      <w:proofErr w:type="spellStart"/>
      <w:r w:rsidR="00FB73E2" w:rsidRPr="00FB73E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B73E2" w:rsidRPr="00FB7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73E2" w:rsidRPr="00FB73E2">
        <w:rPr>
          <w:rFonts w:ascii="Times New Roman" w:hAnsi="Times New Roman" w:cs="Times New Roman"/>
          <w:sz w:val="28"/>
          <w:szCs w:val="28"/>
        </w:rPr>
        <w:t>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73E2">
        <w:rPr>
          <w:rFonts w:ascii="Times New Roman" w:hAnsi="Times New Roman" w:cs="Times New Roman"/>
          <w:sz w:val="28"/>
          <w:szCs w:val="28"/>
        </w:rPr>
        <w:t>;</w:t>
      </w:r>
    </w:p>
    <w:p w:rsidR="00FB73E2" w:rsidRDefault="00372585" w:rsidP="00C461C5">
      <w:pPr>
        <w:pStyle w:val="a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от </w:t>
      </w:r>
      <w:r w:rsidR="00FB73E2" w:rsidRPr="00CB7E8E">
        <w:rPr>
          <w:rFonts w:ascii="Times New Roman" w:hAnsi="Times New Roman" w:cs="Times New Roman"/>
          <w:sz w:val="28"/>
          <w:szCs w:val="28"/>
        </w:rPr>
        <w:t xml:space="preserve"> 27.09.2018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B73E2" w:rsidRPr="00CB7E8E">
        <w:rPr>
          <w:rFonts w:ascii="Times New Roman" w:hAnsi="Times New Roman" w:cs="Times New Roman"/>
          <w:sz w:val="28"/>
          <w:szCs w:val="28"/>
        </w:rPr>
        <w:t xml:space="preserve"> 52-546/</w:t>
      </w:r>
      <w:proofErr w:type="spellStart"/>
      <w:r w:rsidR="00FB73E2" w:rsidRPr="00CB7E8E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B73E2" w:rsidRPr="00CB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73E2" w:rsidRPr="00CB7E8E">
        <w:rPr>
          <w:rFonts w:ascii="Times New Roman" w:hAnsi="Times New Roman" w:cs="Times New Roman"/>
          <w:sz w:val="28"/>
          <w:szCs w:val="28"/>
        </w:rPr>
        <w:t>О внесении изменений в Положение 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7E8E">
        <w:rPr>
          <w:rFonts w:ascii="Times New Roman" w:hAnsi="Times New Roman" w:cs="Times New Roman"/>
          <w:sz w:val="28"/>
          <w:szCs w:val="28"/>
        </w:rPr>
        <w:t>;</w:t>
      </w:r>
    </w:p>
    <w:p w:rsidR="00CB7E8E" w:rsidRDefault="00372585" w:rsidP="00C461C5">
      <w:pPr>
        <w:pStyle w:val="a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от </w:t>
      </w:r>
      <w:r w:rsidR="00CB7E8E" w:rsidRPr="00CB7E8E">
        <w:rPr>
          <w:rFonts w:ascii="Times New Roman" w:hAnsi="Times New Roman" w:cs="Times New Roman"/>
          <w:sz w:val="28"/>
          <w:szCs w:val="28"/>
        </w:rPr>
        <w:t xml:space="preserve">29.08.2019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B7E8E" w:rsidRPr="00CB7E8E">
        <w:rPr>
          <w:rFonts w:ascii="Times New Roman" w:hAnsi="Times New Roman" w:cs="Times New Roman"/>
          <w:sz w:val="28"/>
          <w:szCs w:val="28"/>
        </w:rPr>
        <w:t xml:space="preserve"> 64-672/</w:t>
      </w:r>
      <w:proofErr w:type="spellStart"/>
      <w:r w:rsidR="00CB7E8E" w:rsidRPr="00CB7E8E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CB7E8E" w:rsidRPr="00CB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B7E8E" w:rsidRPr="00CB7E8E">
        <w:rPr>
          <w:rFonts w:ascii="Times New Roman" w:hAnsi="Times New Roman" w:cs="Times New Roman"/>
          <w:sz w:val="28"/>
          <w:szCs w:val="28"/>
        </w:rPr>
        <w:t>О внесении изменений в Положение 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7E8E">
        <w:rPr>
          <w:rFonts w:ascii="Times New Roman" w:hAnsi="Times New Roman" w:cs="Times New Roman"/>
          <w:sz w:val="28"/>
          <w:szCs w:val="28"/>
        </w:rPr>
        <w:t>;</w:t>
      </w:r>
    </w:p>
    <w:p w:rsidR="00CB7E8E" w:rsidRDefault="00372585" w:rsidP="00C461C5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Думы Иркутского районного муниципального образования от</w:t>
      </w:r>
      <w:r w:rsidR="00CB7E8E" w:rsidRPr="00CB7E8E">
        <w:rPr>
          <w:rFonts w:ascii="Times New Roman" w:hAnsi="Times New Roman" w:cs="Times New Roman"/>
          <w:sz w:val="28"/>
          <w:szCs w:val="28"/>
        </w:rPr>
        <w:t xml:space="preserve"> 28.11.2019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B7E8E" w:rsidRPr="00CB7E8E">
        <w:rPr>
          <w:rFonts w:ascii="Times New Roman" w:hAnsi="Times New Roman" w:cs="Times New Roman"/>
          <w:sz w:val="28"/>
          <w:szCs w:val="28"/>
        </w:rPr>
        <w:t xml:space="preserve"> 03-35/</w:t>
      </w:r>
      <w:proofErr w:type="spellStart"/>
      <w:r w:rsidR="00CB7E8E" w:rsidRPr="00CB7E8E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CB7E8E" w:rsidRPr="00CB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B7E8E" w:rsidRPr="00CB7E8E">
        <w:rPr>
          <w:rFonts w:ascii="Times New Roman" w:hAnsi="Times New Roman" w:cs="Times New Roman"/>
          <w:sz w:val="28"/>
          <w:szCs w:val="28"/>
        </w:rPr>
        <w:t>О внесении изменений в Положение 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7E8E">
        <w:rPr>
          <w:rFonts w:ascii="Times New Roman" w:hAnsi="Times New Roman" w:cs="Times New Roman"/>
          <w:sz w:val="28"/>
          <w:szCs w:val="28"/>
        </w:rPr>
        <w:t>;</w:t>
      </w:r>
    </w:p>
    <w:p w:rsidR="00CB7E8E" w:rsidRDefault="00372585" w:rsidP="00C461C5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от </w:t>
      </w:r>
      <w:r w:rsidR="00CB7E8E" w:rsidRPr="00CB7E8E">
        <w:rPr>
          <w:rFonts w:ascii="Times New Roman" w:hAnsi="Times New Roman" w:cs="Times New Roman"/>
          <w:sz w:val="28"/>
          <w:szCs w:val="28"/>
        </w:rPr>
        <w:t xml:space="preserve">29.10.2020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B7E8E" w:rsidRPr="00CB7E8E">
        <w:rPr>
          <w:rFonts w:ascii="Times New Roman" w:hAnsi="Times New Roman" w:cs="Times New Roman"/>
          <w:sz w:val="28"/>
          <w:szCs w:val="28"/>
        </w:rPr>
        <w:t xml:space="preserve"> 14-125/</w:t>
      </w:r>
      <w:proofErr w:type="spellStart"/>
      <w:r w:rsidR="00CB7E8E" w:rsidRPr="00CB7E8E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CB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B7E8E" w:rsidRPr="00CB7E8E">
        <w:rPr>
          <w:rFonts w:ascii="Times New Roman" w:hAnsi="Times New Roman" w:cs="Times New Roman"/>
          <w:sz w:val="28"/>
          <w:szCs w:val="28"/>
        </w:rPr>
        <w:t>О внесении изменений в Положение об условиях оплаты труда муниципальных служащих Иркутского районного муниципального образования, в Положение 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7E8E">
        <w:rPr>
          <w:rFonts w:ascii="Times New Roman" w:hAnsi="Times New Roman" w:cs="Times New Roman"/>
          <w:sz w:val="28"/>
          <w:szCs w:val="28"/>
        </w:rPr>
        <w:t>;</w:t>
      </w:r>
    </w:p>
    <w:p w:rsidR="00CB7E8E" w:rsidRDefault="00372585" w:rsidP="00C461C5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Иркутского районного муниципального образования от </w:t>
      </w:r>
      <w:r w:rsidR="00CB7E8E" w:rsidRPr="00CB7E8E">
        <w:rPr>
          <w:rFonts w:ascii="Times New Roman" w:hAnsi="Times New Roman" w:cs="Times New Roman"/>
          <w:sz w:val="28"/>
          <w:szCs w:val="28"/>
        </w:rPr>
        <w:t xml:space="preserve">30.09.2021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B7E8E" w:rsidRPr="00CB7E8E">
        <w:rPr>
          <w:rFonts w:ascii="Times New Roman" w:hAnsi="Times New Roman" w:cs="Times New Roman"/>
          <w:sz w:val="28"/>
          <w:szCs w:val="28"/>
        </w:rPr>
        <w:t xml:space="preserve"> 26-198/</w:t>
      </w:r>
      <w:proofErr w:type="spellStart"/>
      <w:r w:rsidR="00CB7E8E" w:rsidRPr="00CB7E8E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CB7E8E" w:rsidRPr="00CB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B7E8E" w:rsidRPr="00CB7E8E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гарантиях деятельности мэра, председателя Думы (выборных лиц местного </w:t>
      </w:r>
      <w:r w:rsidR="00CB7E8E" w:rsidRPr="00CB7E8E">
        <w:rPr>
          <w:rFonts w:ascii="Times New Roman" w:hAnsi="Times New Roman" w:cs="Times New Roman"/>
          <w:sz w:val="28"/>
          <w:szCs w:val="28"/>
        </w:rPr>
        <w:lastRenderedPageBreak/>
        <w:t>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7E8E">
        <w:rPr>
          <w:rFonts w:ascii="Times New Roman" w:hAnsi="Times New Roman" w:cs="Times New Roman"/>
          <w:sz w:val="28"/>
          <w:szCs w:val="28"/>
        </w:rPr>
        <w:t>;</w:t>
      </w:r>
    </w:p>
    <w:p w:rsidR="00CB7E8E" w:rsidRDefault="00372585" w:rsidP="00C461C5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Думы Иркутского районного муниципального образования от 24.11.2022 № 41-296/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72585">
        <w:rPr>
          <w:rFonts w:ascii="Times New Roman" w:hAnsi="Times New Roman" w:cs="Times New Roman"/>
          <w:sz w:val="28"/>
          <w:szCs w:val="28"/>
        </w:rPr>
        <w:t>О внесении изменений в Положение 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72585" w:rsidRDefault="00372585" w:rsidP="00C461C5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585">
        <w:rPr>
          <w:rFonts w:ascii="Times New Roman" w:hAnsi="Times New Roman" w:cs="Times New Roman"/>
          <w:sz w:val="28"/>
          <w:szCs w:val="28"/>
        </w:rPr>
        <w:t>решение Думы Иркутского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30.11.2023 </w:t>
      </w:r>
      <w:r w:rsidR="004763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56-411/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72585">
        <w:rPr>
          <w:rFonts w:ascii="Times New Roman" w:hAnsi="Times New Roman" w:cs="Times New Roman"/>
          <w:sz w:val="28"/>
          <w:szCs w:val="28"/>
        </w:rPr>
        <w:t>О внесении изменений в Положение 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72585" w:rsidRDefault="00372585" w:rsidP="00C461C5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Думы Иркутского районного муниципального образования от 31.10.2024 № 03-24/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72585">
        <w:rPr>
          <w:rFonts w:ascii="Times New Roman" w:hAnsi="Times New Roman" w:cs="Times New Roman"/>
          <w:sz w:val="28"/>
          <w:szCs w:val="28"/>
        </w:rPr>
        <w:t>О внесении изменений в решение Думы Иркутского района от 30 апреля 2009 года № 60-439/</w:t>
      </w:r>
      <w:proofErr w:type="spellStart"/>
      <w:r w:rsidRPr="00372585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372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2585">
        <w:rPr>
          <w:rFonts w:ascii="Times New Roman" w:hAnsi="Times New Roman" w:cs="Times New Roman"/>
          <w:sz w:val="28"/>
          <w:szCs w:val="28"/>
        </w:rPr>
        <w:t>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72585" w:rsidRPr="00CB7E8E" w:rsidRDefault="00372585" w:rsidP="00C461C5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Думы Иркутского районного муниципального образования от 26062025 № 12-81/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72585">
        <w:rPr>
          <w:rFonts w:ascii="Times New Roman" w:hAnsi="Times New Roman" w:cs="Times New Roman"/>
          <w:sz w:val="28"/>
          <w:szCs w:val="28"/>
        </w:rPr>
        <w:t>О внесении изменений в решение Думы Иркутского района от 30 апреля 2009 года № 60-439/</w:t>
      </w:r>
      <w:proofErr w:type="spellStart"/>
      <w:r w:rsidRPr="00372585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372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2585">
        <w:rPr>
          <w:rFonts w:ascii="Times New Roman" w:hAnsi="Times New Roman" w:cs="Times New Roman"/>
          <w:sz w:val="28"/>
          <w:szCs w:val="28"/>
        </w:rPr>
        <w:t>О гарантиях деятельности Мэра, Председателя Думы (выборных лиц местного самоуправления) Иркутского района, осуществляющих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20375" w:rsidRPr="00120375" w:rsidRDefault="00120375" w:rsidP="00C461C5">
      <w:pPr>
        <w:pStyle w:val="a9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375">
        <w:rPr>
          <w:rFonts w:ascii="Times New Roman" w:eastAsia="Calibri" w:hAnsi="Times New Roman" w:cs="Times New Roman"/>
          <w:sz w:val="28"/>
          <w:szCs w:val="28"/>
        </w:rPr>
        <w:t>Аппарату Думы Иркутского муниципального округа внести в оригина</w:t>
      </w:r>
      <w:r w:rsidR="000B58FC">
        <w:rPr>
          <w:rFonts w:ascii="Times New Roman" w:eastAsia="Calibri" w:hAnsi="Times New Roman" w:cs="Times New Roman"/>
          <w:sz w:val="28"/>
          <w:szCs w:val="28"/>
        </w:rPr>
        <w:t>лы решений, указанн</w:t>
      </w:r>
      <w:r w:rsidR="00327CA8">
        <w:rPr>
          <w:rFonts w:ascii="Times New Roman" w:eastAsia="Calibri" w:hAnsi="Times New Roman" w:cs="Times New Roman"/>
          <w:sz w:val="28"/>
          <w:szCs w:val="28"/>
        </w:rPr>
        <w:t>ы</w:t>
      </w:r>
      <w:r w:rsidR="000B58FC">
        <w:rPr>
          <w:rFonts w:ascii="Times New Roman" w:eastAsia="Calibri" w:hAnsi="Times New Roman" w:cs="Times New Roman"/>
          <w:sz w:val="28"/>
          <w:szCs w:val="28"/>
        </w:rPr>
        <w:t>х</w:t>
      </w:r>
      <w:r w:rsidRPr="00120375">
        <w:rPr>
          <w:rFonts w:ascii="Times New Roman" w:eastAsia="Calibri" w:hAnsi="Times New Roman" w:cs="Times New Roman"/>
          <w:sz w:val="28"/>
          <w:szCs w:val="28"/>
        </w:rPr>
        <w:t xml:space="preserve"> в пункте 2 настоящего решения, информацию о признании </w:t>
      </w:r>
      <w:proofErr w:type="gramStart"/>
      <w:r w:rsidRPr="00120375">
        <w:rPr>
          <w:rFonts w:ascii="Times New Roman" w:eastAsia="Calibri" w:hAnsi="Times New Roman" w:cs="Times New Roman"/>
          <w:sz w:val="28"/>
          <w:szCs w:val="28"/>
        </w:rPr>
        <w:t>утратившим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20375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:rsidR="00572675" w:rsidRPr="00572675" w:rsidRDefault="00120375" w:rsidP="00C461C5">
      <w:pPr>
        <w:pStyle w:val="a9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375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3738B8" w:rsidRPr="00161A18" w:rsidRDefault="003738B8" w:rsidP="00C461C5">
      <w:pPr>
        <w:pStyle w:val="a9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72585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решение путем размещения в сетевом издании </w:t>
      </w:r>
      <w:r w:rsidR="00372585" w:rsidRPr="00372585">
        <w:rPr>
          <w:rFonts w:ascii="Times New Roman" w:eastAsia="Calibri" w:hAnsi="Times New Roman" w:cs="Times New Roman"/>
          <w:sz w:val="28"/>
          <w:szCs w:val="28"/>
        </w:rPr>
        <w:t>«</w:t>
      </w:r>
      <w:r w:rsidRPr="00372585">
        <w:rPr>
          <w:rFonts w:ascii="Times New Roman" w:eastAsia="Calibri" w:hAnsi="Times New Roman" w:cs="Times New Roman"/>
          <w:sz w:val="28"/>
          <w:szCs w:val="28"/>
        </w:rPr>
        <w:t>Анг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арские огни</w:t>
      </w:r>
      <w:r w:rsidR="003725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(доменное имя сайта в информационно – телекоммуникационной сети </w:t>
      </w:r>
      <w:r w:rsidR="003725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3725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327C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>GAROG</w:t>
      </w:r>
      <w:r w:rsidR="00327C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I.RU, зарегистрировано: 16.02.2024, </w:t>
      </w:r>
      <w:r w:rsidR="00C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свидетельства ЭЛ № ФС 77 –</w:t>
      </w:r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86895), разместить на официальном сайте Иркутского муниципального округа Иркутской области </w:t>
      </w:r>
      <w:r w:rsidRPr="00836C76">
        <w:rPr>
          <w:rFonts w:ascii="Times New Roman" w:eastAsia="Times New Roman" w:hAnsi="Times New Roman" w:cs="Times New Roman"/>
          <w:sz w:val="28"/>
          <w:szCs w:val="28"/>
          <w:lang w:eastAsia="ru-RU"/>
        </w:rPr>
        <w:t>www.irkraio</w:t>
      </w:r>
      <w:r w:rsidR="003725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36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36C76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36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738B8" w:rsidRDefault="003738B8" w:rsidP="00C461C5">
      <w:pPr>
        <w:pStyle w:val="a9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34"/>
      <w:bookmarkStart w:id="2" w:name="OLE_LINK35"/>
      <w:r w:rsidRPr="0037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решения возложить на </w:t>
      </w:r>
      <w:r w:rsidRPr="00F85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</w:t>
      </w:r>
      <w:r w:rsidR="00F85F53" w:rsidRPr="00F8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="00C461C5" w:rsidRPr="00C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бюджетной, финансово-экономической политике и муниципальной собственности.</w:t>
      </w:r>
    </w:p>
    <w:p w:rsidR="00B504AA" w:rsidRDefault="00B504AA" w:rsidP="008960FF">
      <w:pPr>
        <w:pStyle w:val="a9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1C5" w:rsidRDefault="00C461C5" w:rsidP="008960FF">
      <w:pPr>
        <w:pStyle w:val="a9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461C5" w:rsidTr="00C461C5">
        <w:tc>
          <w:tcPr>
            <w:tcW w:w="4927" w:type="dxa"/>
          </w:tcPr>
          <w:p w:rsidR="00C461C5" w:rsidRDefault="00C461C5" w:rsidP="00545A04">
            <w:pPr>
              <w:pStyle w:val="a9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Мэр Иркутского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4927" w:type="dxa"/>
          </w:tcPr>
          <w:p w:rsidR="00C461C5" w:rsidRDefault="00C461C5" w:rsidP="00C461C5">
            <w:pPr>
              <w:pStyle w:val="a9"/>
              <w:widowControl w:val="0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Иркутского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C461C5" w:rsidRDefault="00C461C5" w:rsidP="008960FF">
            <w:pPr>
              <w:pStyle w:val="a9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1C5" w:rsidRDefault="00C461C5" w:rsidP="008960FF">
            <w:pPr>
              <w:pStyle w:val="a9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61C5" w:rsidTr="00C461C5">
        <w:tc>
          <w:tcPr>
            <w:tcW w:w="4927" w:type="dxa"/>
          </w:tcPr>
          <w:p w:rsidR="00C461C5" w:rsidRDefault="00C461C5" w:rsidP="00C461C5">
            <w:pPr>
              <w:pStyle w:val="a9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 Фролов</w:t>
            </w:r>
          </w:p>
        </w:tc>
        <w:tc>
          <w:tcPr>
            <w:tcW w:w="4927" w:type="dxa"/>
          </w:tcPr>
          <w:p w:rsidR="00C461C5" w:rsidRDefault="00C461C5" w:rsidP="00C461C5">
            <w:pPr>
              <w:pStyle w:val="a9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 Панько</w:t>
            </w:r>
          </w:p>
        </w:tc>
      </w:tr>
    </w:tbl>
    <w:p w:rsidR="008960FF" w:rsidRDefault="008960FF" w:rsidP="008960FF">
      <w:pPr>
        <w:pStyle w:val="a9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3375" w:rsidRDefault="00E03375" w:rsidP="001C71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03375" w:rsidRDefault="00E03375" w:rsidP="001C71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E03375" w:rsidSect="00C461C5">
          <w:headerReference w:type="default" r:id="rId10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FD021D" w:rsidRDefault="00FD021D" w:rsidP="00896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Приложение</w:t>
      </w:r>
    </w:p>
    <w:p w:rsidR="001C7147" w:rsidRDefault="00FD021D" w:rsidP="00896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УТВЕРЖДЕНО</w:t>
      </w:r>
    </w:p>
    <w:p w:rsidR="001C7147" w:rsidRDefault="001C7147" w:rsidP="00896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решением</w:t>
      </w:r>
    </w:p>
    <w:p w:rsidR="001C7147" w:rsidRDefault="001C7147" w:rsidP="00896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254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Иркутского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147" w:rsidRDefault="001C7147" w:rsidP="00896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254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259E7" w:rsidRDefault="001C7147" w:rsidP="00C259E7">
      <w:pPr>
        <w:pStyle w:val="a9"/>
        <w:widowControl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541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1B16">
        <w:rPr>
          <w:rFonts w:ascii="Times New Roman" w:hAnsi="Times New Roman" w:cs="Times New Roman"/>
          <w:sz w:val="28"/>
          <w:szCs w:val="28"/>
        </w:rPr>
        <w:t>25.09.</w:t>
      </w:r>
      <w:r w:rsidR="00C259E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B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C259E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C7147" w:rsidRDefault="0082541A" w:rsidP="00896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7147">
        <w:rPr>
          <w:rFonts w:ascii="Times New Roman" w:hAnsi="Times New Roman" w:cs="Times New Roman"/>
          <w:sz w:val="28"/>
          <w:szCs w:val="28"/>
        </w:rPr>
        <w:t>№</w:t>
      </w:r>
      <w:r w:rsidR="004B1B16">
        <w:rPr>
          <w:rFonts w:ascii="Times New Roman" w:hAnsi="Times New Roman" w:cs="Times New Roman"/>
          <w:sz w:val="28"/>
          <w:szCs w:val="28"/>
        </w:rPr>
        <w:t xml:space="preserve"> 01-56/рд</w:t>
      </w:r>
      <w:bookmarkStart w:id="3" w:name="_GoBack"/>
      <w:bookmarkEnd w:id="3"/>
    </w:p>
    <w:p w:rsidR="001C7147" w:rsidRDefault="001C7147"/>
    <w:p w:rsidR="001C7147" w:rsidRPr="001C7147" w:rsidRDefault="001C7147" w:rsidP="001C7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14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C7147" w:rsidRDefault="00CD1896" w:rsidP="001C7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96">
        <w:rPr>
          <w:rFonts w:ascii="Times New Roman" w:hAnsi="Times New Roman" w:cs="Times New Roman"/>
          <w:b/>
          <w:sz w:val="28"/>
          <w:szCs w:val="28"/>
        </w:rPr>
        <w:t>О ГАРАНТИЯХ ДЕЯТЕЛЬНОСТИ МЭРА, ДЕПУТАТОВ ДУМЫ ИРКУТСКОГО МУНИЦИПАЛЬНОГО ОКРУГА, ОСУЩЕСТВЛЯЮЩИХ ПОЛНОМОЧИЯ НА ПОСТОЯННОЙ ОСНОВЕ</w:t>
      </w:r>
    </w:p>
    <w:p w:rsidR="00CD1896" w:rsidRDefault="00CD1896" w:rsidP="001C7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147" w:rsidRDefault="001C7147" w:rsidP="001C71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C109F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1C7147" w:rsidRDefault="001C7147" w:rsidP="001C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09F7" w:rsidRPr="00456630" w:rsidRDefault="001C7147" w:rsidP="00456630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63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="00CB48E8" w:rsidRPr="00456630">
        <w:rPr>
          <w:rFonts w:ascii="Times New Roman" w:hAnsi="Times New Roman" w:cs="Times New Roman"/>
          <w:sz w:val="28"/>
          <w:szCs w:val="28"/>
        </w:rPr>
        <w:t>Федеральным законом  от 20.03.2025</w:t>
      </w:r>
      <w:r w:rsidR="00C109F7" w:rsidRPr="00456630">
        <w:rPr>
          <w:rFonts w:ascii="Times New Roman" w:hAnsi="Times New Roman" w:cs="Times New Roman"/>
          <w:sz w:val="28"/>
          <w:szCs w:val="28"/>
        </w:rPr>
        <w:t xml:space="preserve"> № 33-ФЗ </w:t>
      </w:r>
      <w:r w:rsidR="00372585">
        <w:rPr>
          <w:rFonts w:ascii="Times New Roman" w:hAnsi="Times New Roman" w:cs="Times New Roman"/>
          <w:sz w:val="28"/>
          <w:szCs w:val="28"/>
        </w:rPr>
        <w:t>«</w:t>
      </w:r>
      <w:r w:rsidR="00C109F7" w:rsidRPr="0045663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72585">
        <w:rPr>
          <w:rFonts w:ascii="Times New Roman" w:hAnsi="Times New Roman" w:cs="Times New Roman"/>
          <w:sz w:val="28"/>
          <w:szCs w:val="28"/>
        </w:rPr>
        <w:t>»</w:t>
      </w:r>
      <w:r w:rsidR="00080015" w:rsidRPr="00456630">
        <w:rPr>
          <w:rFonts w:ascii="Times New Roman" w:hAnsi="Times New Roman" w:cs="Times New Roman"/>
          <w:sz w:val="28"/>
          <w:szCs w:val="28"/>
        </w:rPr>
        <w:t xml:space="preserve"> (далее – Закон № 33-ФЗ)</w:t>
      </w:r>
      <w:r w:rsidR="00C109F7" w:rsidRPr="00456630">
        <w:rPr>
          <w:rFonts w:ascii="Times New Roman" w:hAnsi="Times New Roman" w:cs="Times New Roman"/>
          <w:sz w:val="28"/>
          <w:szCs w:val="28"/>
        </w:rPr>
        <w:t>, Законом Иркутской области от 17</w:t>
      </w:r>
      <w:r w:rsidR="00CB48E8" w:rsidRPr="00456630">
        <w:rPr>
          <w:rFonts w:ascii="Times New Roman" w:hAnsi="Times New Roman" w:cs="Times New Roman"/>
          <w:sz w:val="28"/>
          <w:szCs w:val="28"/>
        </w:rPr>
        <w:t xml:space="preserve">.12.2008 </w:t>
      </w:r>
      <w:r w:rsidR="00C109F7" w:rsidRPr="00456630">
        <w:rPr>
          <w:rFonts w:ascii="Times New Roman" w:hAnsi="Times New Roman" w:cs="Times New Roman"/>
          <w:sz w:val="28"/>
          <w:szCs w:val="28"/>
        </w:rPr>
        <w:t xml:space="preserve">№ 122-оз </w:t>
      </w:r>
      <w:r w:rsidR="00372585">
        <w:rPr>
          <w:rFonts w:ascii="Times New Roman" w:hAnsi="Times New Roman" w:cs="Times New Roman"/>
          <w:sz w:val="28"/>
          <w:szCs w:val="28"/>
        </w:rPr>
        <w:t>«</w:t>
      </w:r>
      <w:r w:rsidR="00C109F7" w:rsidRPr="00456630">
        <w:rPr>
          <w:rFonts w:ascii="Times New Roman" w:hAnsi="Times New Roman" w:cs="Times New Roman"/>
          <w:sz w:val="28"/>
          <w:szCs w:val="28"/>
        </w:rPr>
        <w:t xml:space="preserve">О гарантиях осуществления полномочий депутата, члена </w:t>
      </w:r>
      <w:r w:rsidR="00426A6E" w:rsidRPr="00456630">
        <w:rPr>
          <w:rFonts w:ascii="Times New Roman" w:hAnsi="Times New Roman" w:cs="Times New Roman"/>
          <w:sz w:val="28"/>
          <w:szCs w:val="28"/>
        </w:rPr>
        <w:t>выборн</w:t>
      </w:r>
      <w:r w:rsidR="00C109F7" w:rsidRPr="00456630">
        <w:rPr>
          <w:rFonts w:ascii="Times New Roman" w:hAnsi="Times New Roman" w:cs="Times New Roman"/>
          <w:sz w:val="28"/>
          <w:szCs w:val="28"/>
        </w:rPr>
        <w:t xml:space="preserve">ого органа местного самоуправления, </w:t>
      </w:r>
      <w:r w:rsidR="00426A6E" w:rsidRPr="00456630">
        <w:rPr>
          <w:rFonts w:ascii="Times New Roman" w:hAnsi="Times New Roman" w:cs="Times New Roman"/>
          <w:sz w:val="28"/>
          <w:szCs w:val="28"/>
        </w:rPr>
        <w:t>выборн</w:t>
      </w:r>
      <w:r w:rsidR="00C109F7" w:rsidRPr="00456630">
        <w:rPr>
          <w:rFonts w:ascii="Times New Roman" w:hAnsi="Times New Roman" w:cs="Times New Roman"/>
          <w:sz w:val="28"/>
          <w:szCs w:val="28"/>
        </w:rPr>
        <w:t>ого должностного лица местного самоуправления в Иркутской области</w:t>
      </w:r>
      <w:r w:rsidR="00372585">
        <w:rPr>
          <w:rFonts w:ascii="Times New Roman" w:hAnsi="Times New Roman" w:cs="Times New Roman"/>
          <w:sz w:val="28"/>
          <w:szCs w:val="28"/>
        </w:rPr>
        <w:t>»</w:t>
      </w:r>
      <w:r w:rsidR="00C109F7" w:rsidRPr="00456630">
        <w:rPr>
          <w:rFonts w:ascii="Times New Roman" w:hAnsi="Times New Roman" w:cs="Times New Roman"/>
          <w:sz w:val="28"/>
          <w:szCs w:val="28"/>
        </w:rPr>
        <w:t xml:space="preserve">, </w:t>
      </w:r>
      <w:r w:rsidR="00161A18" w:rsidRPr="00456630">
        <w:rPr>
          <w:rFonts w:ascii="Times New Roman" w:hAnsi="Times New Roman" w:cs="Times New Roman"/>
          <w:sz w:val="28"/>
          <w:szCs w:val="28"/>
        </w:rPr>
        <w:t xml:space="preserve">нормативами формирования расходов на оплату труда депутатов, </w:t>
      </w:r>
      <w:r w:rsidR="00426A6E" w:rsidRPr="00456630">
        <w:rPr>
          <w:rFonts w:ascii="Times New Roman" w:hAnsi="Times New Roman" w:cs="Times New Roman"/>
          <w:sz w:val="28"/>
          <w:szCs w:val="28"/>
        </w:rPr>
        <w:t>выборн</w:t>
      </w:r>
      <w:r w:rsidR="00161A18" w:rsidRPr="00456630">
        <w:rPr>
          <w:rFonts w:ascii="Times New Roman" w:hAnsi="Times New Roman" w:cs="Times New Roman"/>
          <w:sz w:val="28"/>
          <w:szCs w:val="28"/>
        </w:rPr>
        <w:t>ых должностных лиц местного</w:t>
      </w:r>
      <w:proofErr w:type="gramEnd"/>
      <w:r w:rsidR="00161A18" w:rsidRPr="00456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1A18" w:rsidRPr="00456630">
        <w:rPr>
          <w:rFonts w:ascii="Times New Roman" w:hAnsi="Times New Roman" w:cs="Times New Roman"/>
          <w:sz w:val="28"/>
          <w:szCs w:val="28"/>
        </w:rPr>
        <w:t>самоуправления, осуществляющих свои по</w:t>
      </w:r>
      <w:r w:rsidR="00940637">
        <w:rPr>
          <w:rFonts w:ascii="Times New Roman" w:hAnsi="Times New Roman" w:cs="Times New Roman"/>
          <w:sz w:val="28"/>
          <w:szCs w:val="28"/>
        </w:rPr>
        <w:t xml:space="preserve">лномочия на постоянной основе, </w:t>
      </w:r>
      <w:r w:rsidR="00161A18" w:rsidRPr="00456630">
        <w:rPr>
          <w:rFonts w:ascii="Times New Roman" w:hAnsi="Times New Roman" w:cs="Times New Roman"/>
          <w:sz w:val="28"/>
          <w:szCs w:val="28"/>
        </w:rPr>
        <w:t xml:space="preserve">установленными правовым актом Иркутской области </w:t>
      </w:r>
      <w:r w:rsidR="00AD368F" w:rsidRPr="0045663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44169" w:rsidRPr="00456630">
        <w:rPr>
          <w:rFonts w:ascii="Times New Roman" w:hAnsi="Times New Roman" w:cs="Times New Roman"/>
          <w:sz w:val="28"/>
          <w:szCs w:val="28"/>
        </w:rPr>
        <w:t>–</w:t>
      </w:r>
      <w:r w:rsidR="00AD368F" w:rsidRPr="00456630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444169" w:rsidRPr="00456630">
        <w:rPr>
          <w:rFonts w:ascii="Times New Roman" w:hAnsi="Times New Roman" w:cs="Times New Roman"/>
          <w:sz w:val="28"/>
          <w:szCs w:val="28"/>
        </w:rPr>
        <w:t>)</w:t>
      </w:r>
      <w:r w:rsidR="000134A0">
        <w:rPr>
          <w:rFonts w:ascii="Times New Roman" w:hAnsi="Times New Roman" w:cs="Times New Roman"/>
          <w:sz w:val="28"/>
          <w:szCs w:val="28"/>
        </w:rPr>
        <w:t>,</w:t>
      </w:r>
      <w:r w:rsidRPr="00456630">
        <w:rPr>
          <w:rFonts w:ascii="Times New Roman" w:hAnsi="Times New Roman" w:cs="Times New Roman"/>
          <w:sz w:val="28"/>
          <w:szCs w:val="28"/>
        </w:rPr>
        <w:t xml:space="preserve"> </w:t>
      </w:r>
      <w:r w:rsidR="002B50E5" w:rsidRPr="000506A1">
        <w:rPr>
          <w:rFonts w:ascii="Times New Roman" w:hAnsi="Times New Roman" w:cs="Times New Roman"/>
          <w:sz w:val="28"/>
          <w:szCs w:val="28"/>
        </w:rPr>
        <w:t>уст</w:t>
      </w:r>
      <w:r w:rsidR="004165C5" w:rsidRPr="000506A1">
        <w:rPr>
          <w:rFonts w:ascii="Times New Roman" w:hAnsi="Times New Roman" w:cs="Times New Roman"/>
          <w:sz w:val="28"/>
          <w:szCs w:val="28"/>
        </w:rPr>
        <w:t xml:space="preserve">анавливает </w:t>
      </w:r>
      <w:r w:rsidRPr="000506A1">
        <w:rPr>
          <w:rFonts w:ascii="Times New Roman" w:hAnsi="Times New Roman" w:cs="Times New Roman"/>
          <w:sz w:val="28"/>
          <w:szCs w:val="28"/>
        </w:rPr>
        <w:t xml:space="preserve">социальные, материальные, </w:t>
      </w:r>
      <w:r w:rsidRPr="004C1E14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0506A1">
        <w:rPr>
          <w:rFonts w:ascii="Times New Roman" w:hAnsi="Times New Roman" w:cs="Times New Roman"/>
          <w:sz w:val="28"/>
          <w:szCs w:val="28"/>
        </w:rPr>
        <w:t xml:space="preserve"> гарантии</w:t>
      </w:r>
      <w:r w:rsidR="004E0081" w:rsidRPr="00456630">
        <w:rPr>
          <w:rFonts w:ascii="Times New Roman" w:hAnsi="Times New Roman" w:cs="Times New Roman"/>
          <w:sz w:val="28"/>
          <w:szCs w:val="28"/>
        </w:rPr>
        <w:t xml:space="preserve"> </w:t>
      </w:r>
      <w:r w:rsidR="00DC1114">
        <w:rPr>
          <w:rFonts w:ascii="Times New Roman" w:hAnsi="Times New Roman" w:cs="Times New Roman"/>
          <w:sz w:val="28"/>
          <w:szCs w:val="28"/>
        </w:rPr>
        <w:t xml:space="preserve">осуществления полномочий </w:t>
      </w:r>
      <w:r w:rsidRPr="00456630">
        <w:rPr>
          <w:rFonts w:ascii="Times New Roman" w:hAnsi="Times New Roman" w:cs="Times New Roman"/>
          <w:sz w:val="28"/>
          <w:szCs w:val="28"/>
        </w:rPr>
        <w:t xml:space="preserve"> Мэра Иркутского </w:t>
      </w:r>
      <w:r w:rsidR="00C109F7" w:rsidRPr="0045663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165C5" w:rsidRPr="00456630">
        <w:rPr>
          <w:rFonts w:ascii="Times New Roman" w:hAnsi="Times New Roman" w:cs="Times New Roman"/>
          <w:sz w:val="28"/>
          <w:szCs w:val="28"/>
        </w:rPr>
        <w:t xml:space="preserve">, </w:t>
      </w:r>
      <w:r w:rsidRPr="00456630">
        <w:rPr>
          <w:rFonts w:ascii="Times New Roman" w:hAnsi="Times New Roman" w:cs="Times New Roman"/>
          <w:sz w:val="28"/>
          <w:szCs w:val="28"/>
        </w:rPr>
        <w:t xml:space="preserve">Председателя Думы </w:t>
      </w:r>
      <w:r w:rsidR="00C109F7" w:rsidRPr="00456630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Pr="00456630">
        <w:rPr>
          <w:rFonts w:ascii="Times New Roman" w:hAnsi="Times New Roman" w:cs="Times New Roman"/>
          <w:sz w:val="28"/>
          <w:szCs w:val="28"/>
        </w:rPr>
        <w:t xml:space="preserve">, </w:t>
      </w:r>
      <w:r w:rsidR="004165C5" w:rsidRPr="00456630">
        <w:rPr>
          <w:rFonts w:ascii="Times New Roman" w:hAnsi="Times New Roman" w:cs="Times New Roman"/>
          <w:sz w:val="28"/>
          <w:szCs w:val="28"/>
        </w:rPr>
        <w:t xml:space="preserve">депутата Думы Иркутского муниципального округа, </w:t>
      </w:r>
      <w:r w:rsidRPr="00456630">
        <w:rPr>
          <w:rFonts w:ascii="Times New Roman" w:hAnsi="Times New Roman" w:cs="Times New Roman"/>
          <w:sz w:val="28"/>
          <w:szCs w:val="28"/>
        </w:rPr>
        <w:t>осуществляющих</w:t>
      </w:r>
      <w:r w:rsidR="004E0081" w:rsidRPr="00456630">
        <w:rPr>
          <w:rFonts w:ascii="Times New Roman" w:hAnsi="Times New Roman" w:cs="Times New Roman"/>
          <w:sz w:val="28"/>
          <w:szCs w:val="28"/>
        </w:rPr>
        <w:t xml:space="preserve"> </w:t>
      </w:r>
      <w:r w:rsidRPr="00456630">
        <w:rPr>
          <w:rFonts w:ascii="Times New Roman" w:hAnsi="Times New Roman" w:cs="Times New Roman"/>
          <w:sz w:val="28"/>
          <w:szCs w:val="28"/>
        </w:rPr>
        <w:t>полномочия на по</w:t>
      </w:r>
      <w:r w:rsidR="00734318" w:rsidRPr="00456630">
        <w:rPr>
          <w:rFonts w:ascii="Times New Roman" w:hAnsi="Times New Roman" w:cs="Times New Roman"/>
          <w:sz w:val="28"/>
          <w:szCs w:val="28"/>
        </w:rPr>
        <w:t>стоянной осн</w:t>
      </w:r>
      <w:r w:rsidR="00B00AB6" w:rsidRPr="00456630">
        <w:rPr>
          <w:rFonts w:ascii="Times New Roman" w:hAnsi="Times New Roman" w:cs="Times New Roman"/>
          <w:sz w:val="28"/>
          <w:szCs w:val="28"/>
        </w:rPr>
        <w:t>ове (далее – лица, осуществляющие полномочия на постоянной основе)</w:t>
      </w:r>
      <w:r w:rsidR="007A0F1D" w:rsidRPr="004566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65C5" w:rsidRDefault="004165C5" w:rsidP="001C7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9F7" w:rsidRDefault="00C109F7" w:rsidP="007252C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9F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109F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441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4169" w:rsidRPr="00444169">
        <w:rPr>
          <w:rFonts w:ascii="Times New Roman" w:hAnsi="Times New Roman" w:cs="Times New Roman"/>
          <w:b/>
          <w:sz w:val="28"/>
          <w:szCs w:val="28"/>
        </w:rPr>
        <w:t>ОБЕСПЕЧЕНИЕ ДЕЯТЕЛЬ</w:t>
      </w:r>
      <w:r w:rsidR="006A1CCD">
        <w:rPr>
          <w:rFonts w:ascii="Times New Roman" w:hAnsi="Times New Roman" w:cs="Times New Roman"/>
          <w:b/>
          <w:sz w:val="28"/>
          <w:szCs w:val="28"/>
        </w:rPr>
        <w:t>НОСТИ ЛИЦ</w:t>
      </w:r>
      <w:r w:rsidR="007A0F1D">
        <w:rPr>
          <w:rFonts w:ascii="Times New Roman" w:hAnsi="Times New Roman" w:cs="Times New Roman"/>
          <w:b/>
          <w:sz w:val="28"/>
          <w:szCs w:val="28"/>
        </w:rPr>
        <w:t>, ОСУЩЕС</w:t>
      </w:r>
      <w:r w:rsidR="006A1CCD">
        <w:rPr>
          <w:rFonts w:ascii="Times New Roman" w:hAnsi="Times New Roman" w:cs="Times New Roman"/>
          <w:b/>
          <w:sz w:val="28"/>
          <w:szCs w:val="28"/>
        </w:rPr>
        <w:t>ТВЛЯЮЩИХ</w:t>
      </w:r>
      <w:r w:rsidR="007A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169" w:rsidRPr="00444169">
        <w:rPr>
          <w:rFonts w:ascii="Times New Roman" w:hAnsi="Times New Roman" w:cs="Times New Roman"/>
          <w:b/>
          <w:sz w:val="28"/>
          <w:szCs w:val="28"/>
        </w:rPr>
        <w:t xml:space="preserve"> ПОЛНОМОЧИЯ НА </w:t>
      </w:r>
      <w:r w:rsidR="007252C9">
        <w:rPr>
          <w:rFonts w:ascii="Times New Roman" w:hAnsi="Times New Roman" w:cs="Times New Roman"/>
          <w:b/>
          <w:sz w:val="28"/>
          <w:szCs w:val="28"/>
        </w:rPr>
        <w:t>ПОСТОЯННОЙ ОСНОВЕ</w:t>
      </w:r>
    </w:p>
    <w:p w:rsidR="007252C9" w:rsidRPr="00C109F7" w:rsidRDefault="007252C9" w:rsidP="00E03375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109F7" w:rsidRPr="00C109F7" w:rsidRDefault="00B00AB6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109F7" w:rsidRPr="00C109F7">
        <w:rPr>
          <w:rFonts w:ascii="Times New Roman" w:hAnsi="Times New Roman" w:cs="Times New Roman"/>
          <w:sz w:val="28"/>
          <w:szCs w:val="28"/>
        </w:rPr>
        <w:t>ицам</w:t>
      </w:r>
      <w:r w:rsidR="007252C9">
        <w:rPr>
          <w:rFonts w:ascii="Times New Roman" w:hAnsi="Times New Roman" w:cs="Times New Roman"/>
          <w:sz w:val="28"/>
          <w:szCs w:val="28"/>
        </w:rPr>
        <w:t>, 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A6E">
        <w:rPr>
          <w:rFonts w:ascii="Times New Roman" w:hAnsi="Times New Roman" w:cs="Times New Roman"/>
          <w:sz w:val="28"/>
          <w:szCs w:val="28"/>
        </w:rPr>
        <w:t xml:space="preserve">полномочия на постоянной основе, </w:t>
      </w:r>
      <w:r w:rsidR="00C109F7" w:rsidRPr="00C109F7">
        <w:rPr>
          <w:rFonts w:ascii="Times New Roman" w:hAnsi="Times New Roman" w:cs="Times New Roman"/>
          <w:sz w:val="28"/>
          <w:szCs w:val="28"/>
        </w:rPr>
        <w:t xml:space="preserve">гарантируются условия для беспрепятственного и </w:t>
      </w:r>
      <w:r w:rsidR="00C109F7" w:rsidRPr="00B00AB6">
        <w:rPr>
          <w:rFonts w:ascii="Times New Roman" w:hAnsi="Times New Roman" w:cs="Times New Roman"/>
          <w:sz w:val="28"/>
          <w:szCs w:val="28"/>
        </w:rPr>
        <w:t xml:space="preserve">эффективного </w:t>
      </w:r>
      <w:r w:rsidR="00C109F7" w:rsidRPr="00C109F7">
        <w:rPr>
          <w:rFonts w:ascii="Times New Roman" w:hAnsi="Times New Roman" w:cs="Times New Roman"/>
          <w:sz w:val="28"/>
          <w:szCs w:val="28"/>
        </w:rPr>
        <w:t>осуществления полномочий, защита прав, чести и достоинства.</w:t>
      </w:r>
    </w:p>
    <w:p w:rsidR="00C109F7" w:rsidRPr="00C109F7" w:rsidRDefault="00940637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C109F7" w:rsidRPr="00B35A56">
        <w:rPr>
          <w:rFonts w:ascii="Times New Roman" w:hAnsi="Times New Roman" w:cs="Times New Roman"/>
          <w:sz w:val="28"/>
          <w:szCs w:val="28"/>
        </w:rPr>
        <w:t>лиц</w:t>
      </w:r>
      <w:r w:rsidR="00377FE0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426A6E" w:rsidRPr="00B35A56">
        <w:rPr>
          <w:rFonts w:ascii="Times New Roman" w:hAnsi="Times New Roman" w:cs="Times New Roman"/>
          <w:sz w:val="28"/>
          <w:szCs w:val="28"/>
        </w:rPr>
        <w:t>полномочия на постоянной основе,</w:t>
      </w:r>
      <w:r w:rsidR="00C109F7" w:rsidRPr="00B35A56">
        <w:rPr>
          <w:rFonts w:ascii="Times New Roman" w:hAnsi="Times New Roman" w:cs="Times New Roman"/>
          <w:sz w:val="28"/>
          <w:szCs w:val="28"/>
        </w:rPr>
        <w:t xml:space="preserve"> и членов их семьи от насилия, угроз, других неправомерных действий в связи с исполнением ими полномочий осуществляется в соответствии с федеральным и областным законодательством.</w:t>
      </w:r>
    </w:p>
    <w:p w:rsidR="00C109F7" w:rsidRPr="00C109F7" w:rsidRDefault="00377FE0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Лицам, осуществляющим</w:t>
      </w:r>
      <w:r w:rsidR="00426A6E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</w:t>
      </w:r>
      <w:r w:rsidR="00C109F7" w:rsidRPr="00C109F7">
        <w:rPr>
          <w:rFonts w:ascii="Times New Roman" w:hAnsi="Times New Roman" w:cs="Times New Roman"/>
          <w:sz w:val="28"/>
          <w:szCs w:val="28"/>
        </w:rPr>
        <w:t xml:space="preserve"> гарантирован доступ в установленном порядке в государственные органы, </w:t>
      </w:r>
      <w:r w:rsidR="00C109F7" w:rsidRPr="00C109F7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самоуправления, общественные объединения и иные организации с целью осуществления своих полномочий.</w:t>
      </w:r>
    </w:p>
    <w:p w:rsidR="00C109F7" w:rsidRPr="00C109F7" w:rsidRDefault="00377FE0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Лицам, осуществляющим</w:t>
      </w:r>
      <w:r w:rsidR="00426A6E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</w:t>
      </w:r>
      <w:r w:rsidR="00C109F7" w:rsidRPr="00C109F7">
        <w:rPr>
          <w:rFonts w:ascii="Times New Roman" w:hAnsi="Times New Roman" w:cs="Times New Roman"/>
          <w:sz w:val="28"/>
          <w:szCs w:val="28"/>
        </w:rPr>
        <w:t xml:space="preserve"> гарантируются:</w:t>
      </w:r>
    </w:p>
    <w:p w:rsidR="00B56B46" w:rsidRPr="0095523C" w:rsidRDefault="00E81C6B" w:rsidP="0095523C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23C">
        <w:rPr>
          <w:rFonts w:ascii="Times New Roman" w:hAnsi="Times New Roman" w:cs="Times New Roman"/>
          <w:sz w:val="28"/>
          <w:szCs w:val="28"/>
        </w:rPr>
        <w:t>о</w:t>
      </w:r>
      <w:r w:rsidR="00C109F7" w:rsidRPr="0095523C">
        <w:rPr>
          <w:rFonts w:ascii="Times New Roman" w:hAnsi="Times New Roman" w:cs="Times New Roman"/>
          <w:sz w:val="28"/>
          <w:szCs w:val="28"/>
        </w:rPr>
        <w:t>беспечение рабочим помещением с необходимым для исполнения полномочий техническим оснащением, телефонной и иными видами связи, необходимой информацией</w:t>
      </w:r>
      <w:r w:rsidR="00560562">
        <w:rPr>
          <w:rFonts w:ascii="Times New Roman" w:hAnsi="Times New Roman" w:cs="Times New Roman"/>
          <w:sz w:val="28"/>
          <w:szCs w:val="28"/>
        </w:rPr>
        <w:t>,</w:t>
      </w:r>
      <w:r w:rsidR="00B56B46" w:rsidRPr="0095523C">
        <w:rPr>
          <w:rFonts w:ascii="Times New Roman" w:hAnsi="Times New Roman" w:cs="Times New Roman"/>
          <w:sz w:val="28"/>
          <w:szCs w:val="28"/>
        </w:rPr>
        <w:t xml:space="preserve"> транспортным обслуживанием</w:t>
      </w:r>
      <w:r w:rsidR="00560562">
        <w:rPr>
          <w:rFonts w:ascii="Times New Roman" w:hAnsi="Times New Roman" w:cs="Times New Roman"/>
          <w:sz w:val="28"/>
          <w:szCs w:val="28"/>
        </w:rPr>
        <w:t>;</w:t>
      </w:r>
    </w:p>
    <w:p w:rsidR="00AA4ECA" w:rsidRPr="00AA4ECA" w:rsidRDefault="00AA4ECA" w:rsidP="00AA4ECA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ECA">
        <w:rPr>
          <w:rFonts w:ascii="Times New Roman" w:hAnsi="Times New Roman" w:cs="Times New Roman"/>
          <w:sz w:val="28"/>
          <w:szCs w:val="28"/>
        </w:rPr>
        <w:t>оплата труда в виде ежемесячного денежного вознагражде</w:t>
      </w:r>
      <w:r w:rsidR="0012503A">
        <w:rPr>
          <w:rFonts w:ascii="Times New Roman" w:hAnsi="Times New Roman" w:cs="Times New Roman"/>
          <w:sz w:val="28"/>
          <w:szCs w:val="28"/>
        </w:rPr>
        <w:t>ния, а также денежного поощрения</w:t>
      </w:r>
      <w:r w:rsidRPr="00AA4ECA">
        <w:rPr>
          <w:rFonts w:ascii="Times New Roman" w:hAnsi="Times New Roman" w:cs="Times New Roman"/>
          <w:sz w:val="28"/>
          <w:szCs w:val="28"/>
        </w:rPr>
        <w:t xml:space="preserve"> и иных дополнительных выплат с выплатой районных коэффициентов и процентных надбавок, определенных в соответствии с действующим законодательством;</w:t>
      </w:r>
    </w:p>
    <w:p w:rsidR="00267792" w:rsidRPr="0095523C" w:rsidRDefault="00267792" w:rsidP="0095523C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ECA">
        <w:rPr>
          <w:rFonts w:ascii="Times New Roman" w:hAnsi="Times New Roman" w:cs="Times New Roman"/>
          <w:sz w:val="28"/>
          <w:szCs w:val="28"/>
        </w:rPr>
        <w:t>ежегодный основной оплачиваемый отпуск, дополнительные оплачиваемые отпуска</w:t>
      </w:r>
      <w:r w:rsidRPr="0095523C">
        <w:rPr>
          <w:rFonts w:ascii="Times New Roman" w:hAnsi="Times New Roman" w:cs="Times New Roman"/>
          <w:sz w:val="28"/>
          <w:szCs w:val="28"/>
        </w:rPr>
        <w:t>;</w:t>
      </w:r>
    </w:p>
    <w:p w:rsidR="00AA4ECA" w:rsidRPr="00AA4ECA" w:rsidRDefault="00267792" w:rsidP="00AA4ECA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23C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E81C6B" w:rsidRPr="0095523C">
        <w:rPr>
          <w:rFonts w:ascii="Times New Roman" w:hAnsi="Times New Roman" w:cs="Times New Roman"/>
          <w:sz w:val="28"/>
          <w:szCs w:val="28"/>
        </w:rPr>
        <w:t>п</w:t>
      </w:r>
      <w:r w:rsidR="00C109F7" w:rsidRPr="0095523C">
        <w:rPr>
          <w:rFonts w:ascii="Times New Roman" w:hAnsi="Times New Roman" w:cs="Times New Roman"/>
          <w:sz w:val="28"/>
          <w:szCs w:val="28"/>
        </w:rPr>
        <w:t>енсионное обеспечение</w:t>
      </w:r>
      <w:r w:rsidR="00AA4ECA">
        <w:rPr>
          <w:rFonts w:ascii="Times New Roman" w:hAnsi="Times New Roman" w:cs="Times New Roman"/>
          <w:sz w:val="28"/>
          <w:szCs w:val="28"/>
        </w:rPr>
        <w:t xml:space="preserve"> </w:t>
      </w:r>
      <w:r w:rsidR="00AA4ECA" w:rsidRPr="00AA4ECA">
        <w:rPr>
          <w:rFonts w:ascii="Times New Roman" w:hAnsi="Times New Roman" w:cs="Times New Roman"/>
          <w:sz w:val="28"/>
          <w:szCs w:val="28"/>
        </w:rPr>
        <w:t xml:space="preserve">в виде ежемесячной доплаты к страховой пенсии по старости, страховой пенсии по инвалидности, назначенным в соответствии с Федеральным законом </w:t>
      </w:r>
      <w:r w:rsidR="00157A98">
        <w:rPr>
          <w:rFonts w:ascii="Times New Roman" w:hAnsi="Times New Roman" w:cs="Times New Roman"/>
          <w:sz w:val="28"/>
          <w:szCs w:val="28"/>
        </w:rPr>
        <w:t xml:space="preserve">от 28.12.2013 № 400-ФЗ </w:t>
      </w:r>
      <w:r w:rsidR="00372585">
        <w:rPr>
          <w:rFonts w:ascii="Times New Roman" w:hAnsi="Times New Roman" w:cs="Times New Roman"/>
          <w:sz w:val="28"/>
          <w:szCs w:val="28"/>
        </w:rPr>
        <w:t>«</w:t>
      </w:r>
      <w:r w:rsidR="00AA4ECA" w:rsidRPr="00AA4ECA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372585">
        <w:rPr>
          <w:rFonts w:ascii="Times New Roman" w:hAnsi="Times New Roman" w:cs="Times New Roman"/>
          <w:sz w:val="28"/>
          <w:szCs w:val="28"/>
        </w:rPr>
        <w:t>»</w:t>
      </w:r>
      <w:r w:rsidR="00AA4ECA" w:rsidRPr="00AA4ECA">
        <w:rPr>
          <w:rFonts w:ascii="Times New Roman" w:hAnsi="Times New Roman" w:cs="Times New Roman"/>
          <w:sz w:val="28"/>
          <w:szCs w:val="28"/>
        </w:rPr>
        <w:t>, пенсии, назначенной в соответствии с Федеральным законом</w:t>
      </w:r>
      <w:r w:rsidR="00157A98">
        <w:rPr>
          <w:rFonts w:ascii="Times New Roman" w:hAnsi="Times New Roman" w:cs="Times New Roman"/>
          <w:sz w:val="28"/>
          <w:szCs w:val="28"/>
        </w:rPr>
        <w:t xml:space="preserve"> от 12.12.2023 № 565-ФЗ</w:t>
      </w:r>
      <w:r w:rsidR="00AA4ECA" w:rsidRPr="00AA4ECA">
        <w:rPr>
          <w:rFonts w:ascii="Times New Roman" w:hAnsi="Times New Roman" w:cs="Times New Roman"/>
          <w:sz w:val="28"/>
          <w:szCs w:val="28"/>
        </w:rPr>
        <w:t xml:space="preserve"> </w:t>
      </w:r>
      <w:r w:rsidR="00372585">
        <w:rPr>
          <w:rFonts w:ascii="Times New Roman" w:hAnsi="Times New Roman" w:cs="Times New Roman"/>
          <w:sz w:val="28"/>
          <w:szCs w:val="28"/>
        </w:rPr>
        <w:t>«</w:t>
      </w:r>
      <w:r w:rsidR="00AA4ECA" w:rsidRPr="00AA4ECA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372585">
        <w:rPr>
          <w:rFonts w:ascii="Times New Roman" w:hAnsi="Times New Roman" w:cs="Times New Roman"/>
          <w:sz w:val="28"/>
          <w:szCs w:val="28"/>
        </w:rPr>
        <w:t>»</w:t>
      </w:r>
      <w:r w:rsidR="00AA4ECA" w:rsidRPr="00AA4EC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109F7" w:rsidRPr="0095523C" w:rsidRDefault="00E81C6B" w:rsidP="0095523C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23C">
        <w:rPr>
          <w:rFonts w:ascii="Times New Roman" w:hAnsi="Times New Roman" w:cs="Times New Roman"/>
          <w:sz w:val="28"/>
          <w:szCs w:val="28"/>
        </w:rPr>
        <w:t>м</w:t>
      </w:r>
      <w:r w:rsidR="00C109F7" w:rsidRPr="0095523C">
        <w:rPr>
          <w:rFonts w:ascii="Times New Roman" w:hAnsi="Times New Roman" w:cs="Times New Roman"/>
          <w:sz w:val="28"/>
          <w:szCs w:val="28"/>
        </w:rPr>
        <w:t>едицинское и государственное социальное страхование</w:t>
      </w:r>
      <w:r w:rsidRPr="0095523C">
        <w:rPr>
          <w:rFonts w:ascii="Times New Roman" w:hAnsi="Times New Roman" w:cs="Times New Roman"/>
          <w:sz w:val="28"/>
          <w:szCs w:val="28"/>
        </w:rPr>
        <w:t>;</w:t>
      </w:r>
    </w:p>
    <w:p w:rsidR="00C109F7" w:rsidRPr="0095523C" w:rsidRDefault="00E81C6B" w:rsidP="0095523C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23C">
        <w:rPr>
          <w:rFonts w:ascii="Times New Roman" w:hAnsi="Times New Roman" w:cs="Times New Roman"/>
          <w:sz w:val="28"/>
          <w:szCs w:val="28"/>
        </w:rPr>
        <w:t>в</w:t>
      </w:r>
      <w:r w:rsidR="00C109F7" w:rsidRPr="0095523C">
        <w:rPr>
          <w:rFonts w:ascii="Times New Roman" w:hAnsi="Times New Roman" w:cs="Times New Roman"/>
          <w:sz w:val="28"/>
          <w:szCs w:val="28"/>
        </w:rPr>
        <w:t>озмещение расходов на служебные командировки</w:t>
      </w:r>
      <w:r w:rsidRPr="0095523C">
        <w:rPr>
          <w:rFonts w:ascii="Times New Roman" w:hAnsi="Times New Roman" w:cs="Times New Roman"/>
          <w:sz w:val="28"/>
          <w:szCs w:val="28"/>
        </w:rPr>
        <w:t>;</w:t>
      </w:r>
    </w:p>
    <w:p w:rsidR="005E7A8F" w:rsidRPr="005E7A8F" w:rsidRDefault="00940637" w:rsidP="005E7A8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377FE0">
        <w:rPr>
          <w:rFonts w:ascii="Times New Roman" w:hAnsi="Times New Roman" w:cs="Times New Roman"/>
          <w:sz w:val="28"/>
          <w:szCs w:val="28"/>
        </w:rPr>
        <w:t xml:space="preserve">денежной </w:t>
      </w:r>
      <w:r>
        <w:rPr>
          <w:rFonts w:ascii="Times New Roman" w:hAnsi="Times New Roman" w:cs="Times New Roman"/>
          <w:sz w:val="28"/>
          <w:szCs w:val="28"/>
        </w:rPr>
        <w:t>компенсации</w:t>
      </w:r>
      <w:r w:rsidR="00AA4ECA" w:rsidRPr="00AA4ECA">
        <w:rPr>
          <w:rFonts w:ascii="Times New Roman" w:hAnsi="Times New Roman" w:cs="Times New Roman"/>
          <w:sz w:val="28"/>
          <w:szCs w:val="28"/>
        </w:rPr>
        <w:t xml:space="preserve"> за неиспользованные дни отпуска</w:t>
      </w:r>
      <w:r w:rsidR="00377FE0" w:rsidRPr="00377FE0">
        <w:t xml:space="preserve"> </w:t>
      </w:r>
      <w:r w:rsidR="00377FE0" w:rsidRPr="00377FE0">
        <w:rPr>
          <w:rFonts w:ascii="Times New Roman" w:hAnsi="Times New Roman" w:cs="Times New Roman"/>
          <w:sz w:val="28"/>
          <w:szCs w:val="28"/>
        </w:rPr>
        <w:t>при прекращении полномочий</w:t>
      </w:r>
      <w:r w:rsidR="007D21C3">
        <w:rPr>
          <w:rFonts w:ascii="Times New Roman" w:hAnsi="Times New Roman" w:cs="Times New Roman"/>
          <w:sz w:val="28"/>
          <w:szCs w:val="28"/>
        </w:rPr>
        <w:t>;</w:t>
      </w:r>
    </w:p>
    <w:p w:rsidR="00C109F7" w:rsidRPr="00AA4ECA" w:rsidRDefault="001B1C12" w:rsidP="005E1720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C12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="00940637">
        <w:rPr>
          <w:rFonts w:ascii="Times New Roman" w:hAnsi="Times New Roman" w:cs="Times New Roman"/>
          <w:sz w:val="28"/>
          <w:szCs w:val="28"/>
        </w:rPr>
        <w:t>в связи с прекращением</w:t>
      </w:r>
      <w:r w:rsidRPr="001B1C12">
        <w:rPr>
          <w:rFonts w:ascii="Times New Roman" w:hAnsi="Times New Roman" w:cs="Times New Roman"/>
          <w:sz w:val="28"/>
          <w:szCs w:val="28"/>
        </w:rPr>
        <w:t xml:space="preserve"> полномочий (в том числе досрочно)</w:t>
      </w:r>
      <w:r w:rsidR="005E1720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5E7A8F" w:rsidRPr="005E7A8F">
        <w:rPr>
          <w:rFonts w:ascii="Times New Roman" w:hAnsi="Times New Roman" w:cs="Times New Roman"/>
          <w:sz w:val="28"/>
          <w:szCs w:val="28"/>
        </w:rPr>
        <w:t xml:space="preserve"> дости</w:t>
      </w:r>
      <w:r w:rsidR="005E1720">
        <w:rPr>
          <w:rFonts w:ascii="Times New Roman" w:hAnsi="Times New Roman" w:cs="Times New Roman"/>
          <w:sz w:val="28"/>
          <w:szCs w:val="28"/>
        </w:rPr>
        <w:t>жения</w:t>
      </w:r>
      <w:r w:rsidR="005E7A8F" w:rsidRPr="005E7A8F">
        <w:rPr>
          <w:rFonts w:ascii="Times New Roman" w:hAnsi="Times New Roman" w:cs="Times New Roman"/>
          <w:sz w:val="28"/>
          <w:szCs w:val="28"/>
        </w:rPr>
        <w:t xml:space="preserve"> пен</w:t>
      </w:r>
      <w:r w:rsidR="005E1720">
        <w:rPr>
          <w:rFonts w:ascii="Times New Roman" w:hAnsi="Times New Roman" w:cs="Times New Roman"/>
          <w:sz w:val="28"/>
          <w:szCs w:val="28"/>
        </w:rPr>
        <w:t>сионного возраста или потери трудоспособности в период</w:t>
      </w:r>
      <w:r w:rsidR="005E1720" w:rsidRPr="005E1720">
        <w:t xml:space="preserve"> </w:t>
      </w:r>
      <w:r w:rsidR="003C13C4">
        <w:rPr>
          <w:rFonts w:ascii="Times New Roman" w:hAnsi="Times New Roman" w:cs="Times New Roman"/>
          <w:sz w:val="28"/>
          <w:szCs w:val="28"/>
        </w:rPr>
        <w:t>осуществления</w:t>
      </w:r>
      <w:r w:rsidR="007D21C3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5E1720" w:rsidRPr="005E1720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7D21C3">
        <w:rPr>
          <w:rFonts w:ascii="Times New Roman" w:hAnsi="Times New Roman" w:cs="Times New Roman"/>
          <w:sz w:val="28"/>
          <w:szCs w:val="28"/>
        </w:rPr>
        <w:t>.</w:t>
      </w:r>
    </w:p>
    <w:p w:rsidR="00C109F7" w:rsidRDefault="00C109F7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F7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</w:t>
      </w:r>
      <w:r w:rsidR="0086309E">
        <w:rPr>
          <w:rFonts w:ascii="Times New Roman" w:hAnsi="Times New Roman" w:cs="Times New Roman"/>
          <w:sz w:val="28"/>
          <w:szCs w:val="28"/>
        </w:rPr>
        <w:t xml:space="preserve">лиц, осуществляющих </w:t>
      </w:r>
      <w:r w:rsidR="00444169">
        <w:rPr>
          <w:rFonts w:ascii="Times New Roman" w:hAnsi="Times New Roman" w:cs="Times New Roman"/>
          <w:sz w:val="28"/>
          <w:szCs w:val="28"/>
        </w:rPr>
        <w:t>полномочия на постоянной основе</w:t>
      </w:r>
      <w:r w:rsidR="0086309E">
        <w:rPr>
          <w:rFonts w:ascii="Times New Roman" w:hAnsi="Times New Roman" w:cs="Times New Roman"/>
          <w:sz w:val="28"/>
          <w:szCs w:val="28"/>
        </w:rPr>
        <w:t xml:space="preserve">, </w:t>
      </w:r>
      <w:r w:rsidRPr="00C109F7">
        <w:rPr>
          <w:rFonts w:ascii="Times New Roman" w:hAnsi="Times New Roman" w:cs="Times New Roman"/>
          <w:sz w:val="28"/>
          <w:szCs w:val="28"/>
        </w:rPr>
        <w:t xml:space="preserve">осуществляются за счет средств бюджета Иркутского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109F7">
        <w:rPr>
          <w:rFonts w:ascii="Times New Roman" w:hAnsi="Times New Roman" w:cs="Times New Roman"/>
          <w:sz w:val="28"/>
          <w:szCs w:val="28"/>
        </w:rPr>
        <w:t xml:space="preserve"> </w:t>
      </w:r>
      <w:r w:rsidR="0086309E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C109F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36026" w:rsidRPr="00EF13C5">
        <w:rPr>
          <w:rFonts w:ascii="Times New Roman" w:hAnsi="Times New Roman" w:cs="Times New Roman"/>
          <w:sz w:val="28"/>
          <w:szCs w:val="28"/>
        </w:rPr>
        <w:t>–</w:t>
      </w:r>
      <w:r w:rsidRPr="00EF13C5">
        <w:rPr>
          <w:rFonts w:ascii="Times New Roman" w:hAnsi="Times New Roman" w:cs="Times New Roman"/>
          <w:sz w:val="28"/>
          <w:szCs w:val="28"/>
        </w:rPr>
        <w:t xml:space="preserve"> </w:t>
      </w:r>
      <w:r w:rsidR="008F0EA4" w:rsidRPr="00EF13C5">
        <w:rPr>
          <w:rFonts w:ascii="Times New Roman" w:hAnsi="Times New Roman" w:cs="Times New Roman"/>
          <w:sz w:val="28"/>
          <w:szCs w:val="28"/>
        </w:rPr>
        <w:t>бюджет муниципального округа</w:t>
      </w:r>
      <w:r w:rsidRPr="00EF13C5">
        <w:rPr>
          <w:rFonts w:ascii="Times New Roman" w:hAnsi="Times New Roman" w:cs="Times New Roman"/>
          <w:sz w:val="28"/>
          <w:szCs w:val="28"/>
        </w:rPr>
        <w:t>) в соответствии с бюджетным законодательством</w:t>
      </w:r>
      <w:r w:rsidRPr="00C109F7">
        <w:rPr>
          <w:rFonts w:ascii="Times New Roman" w:hAnsi="Times New Roman" w:cs="Times New Roman"/>
          <w:sz w:val="28"/>
          <w:szCs w:val="28"/>
        </w:rPr>
        <w:t>.</w:t>
      </w:r>
    </w:p>
    <w:p w:rsidR="00E81C6B" w:rsidRPr="001C7147" w:rsidRDefault="00E81C6B" w:rsidP="00C10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9F7" w:rsidRPr="00444169" w:rsidRDefault="00C109F7" w:rsidP="00896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C6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81C6B" w:rsidRPr="00E81C6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81C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4169" w:rsidRPr="00444169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4A381D">
        <w:rPr>
          <w:rFonts w:ascii="Times New Roman" w:hAnsi="Times New Roman" w:cs="Times New Roman"/>
          <w:b/>
          <w:sz w:val="28"/>
          <w:szCs w:val="28"/>
        </w:rPr>
        <w:t>ЛИЦ</w:t>
      </w:r>
      <w:r w:rsidR="003C13C4">
        <w:rPr>
          <w:rFonts w:ascii="Times New Roman" w:hAnsi="Times New Roman" w:cs="Times New Roman"/>
          <w:b/>
          <w:sz w:val="28"/>
          <w:szCs w:val="28"/>
        </w:rPr>
        <w:t xml:space="preserve">, ОСУЩЕСТВЛЯЮЩИХ </w:t>
      </w:r>
      <w:r w:rsidR="004A381D" w:rsidRPr="004A381D">
        <w:rPr>
          <w:rFonts w:ascii="Times New Roman" w:hAnsi="Times New Roman" w:cs="Times New Roman"/>
          <w:b/>
          <w:sz w:val="28"/>
          <w:szCs w:val="28"/>
        </w:rPr>
        <w:t>ПОЛНОМОЧИЯ НА ПОСТОЯННОЙ ОСНОВЕ</w:t>
      </w:r>
      <w:r w:rsidR="004A381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44169" w:rsidRPr="00444169">
        <w:rPr>
          <w:rFonts w:ascii="Times New Roman" w:hAnsi="Times New Roman" w:cs="Times New Roman"/>
          <w:b/>
          <w:sz w:val="28"/>
          <w:szCs w:val="28"/>
        </w:rPr>
        <w:t>РАБОЧИМ ПОМЕЩЕНИЕМ С ТЕХНИЧЕСКИМ ОСНАЩЕНИЕМ, ТЕЛЕФОННОЙ И ИНЫМИ ВИДАМИ</w:t>
      </w:r>
      <w:r w:rsidR="00FD5C36">
        <w:rPr>
          <w:rFonts w:ascii="Times New Roman" w:hAnsi="Times New Roman" w:cs="Times New Roman"/>
          <w:b/>
          <w:sz w:val="28"/>
          <w:szCs w:val="28"/>
        </w:rPr>
        <w:t xml:space="preserve"> СВЯЗИ, </w:t>
      </w:r>
      <w:r w:rsidR="006C79AC">
        <w:rPr>
          <w:rFonts w:ascii="Times New Roman" w:hAnsi="Times New Roman" w:cs="Times New Roman"/>
          <w:b/>
          <w:sz w:val="28"/>
          <w:szCs w:val="28"/>
        </w:rPr>
        <w:t xml:space="preserve">ИНФОРМАЦИЕЙ, </w:t>
      </w:r>
      <w:r w:rsidR="00444169" w:rsidRPr="00444169">
        <w:rPr>
          <w:rFonts w:ascii="Times New Roman" w:hAnsi="Times New Roman" w:cs="Times New Roman"/>
          <w:b/>
          <w:sz w:val="28"/>
          <w:szCs w:val="28"/>
        </w:rPr>
        <w:t>ТРАНСПОРТНЫМ ОБСЛУЖИВАНИЕМ</w:t>
      </w:r>
    </w:p>
    <w:p w:rsidR="00C109F7" w:rsidRPr="00444169" w:rsidRDefault="00C109F7" w:rsidP="00C1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8B1" w:rsidRDefault="000C4CF7" w:rsidP="007C48B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</w:t>
      </w:r>
      <w:r w:rsidR="00A639E4">
        <w:rPr>
          <w:rFonts w:ascii="Times New Roman" w:hAnsi="Times New Roman" w:cs="Times New Roman"/>
          <w:sz w:val="28"/>
          <w:szCs w:val="28"/>
        </w:rPr>
        <w:t>, осуществляющим полномочия на постоянной основе</w:t>
      </w:r>
      <w:r w:rsidR="005D0E03">
        <w:rPr>
          <w:rFonts w:ascii="Times New Roman" w:hAnsi="Times New Roman" w:cs="Times New Roman"/>
          <w:sz w:val="28"/>
          <w:szCs w:val="28"/>
        </w:rPr>
        <w:t>,</w:t>
      </w:r>
      <w:r w:rsidR="00A639E4">
        <w:rPr>
          <w:rFonts w:ascii="Times New Roman" w:hAnsi="Times New Roman" w:cs="Times New Roman"/>
          <w:sz w:val="28"/>
          <w:szCs w:val="28"/>
        </w:rPr>
        <w:t xml:space="preserve"> </w:t>
      </w:r>
      <w:r w:rsidR="007C48B1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7C48B1" w:rsidRPr="007C48B1" w:rsidRDefault="007C48B1" w:rsidP="00A639E4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Мэру </w:t>
      </w:r>
      <w:r w:rsidRPr="007C48B1">
        <w:rPr>
          <w:rFonts w:ascii="Times New Roman" w:hAnsi="Times New Roman" w:cs="Times New Roman"/>
          <w:sz w:val="28"/>
          <w:szCs w:val="28"/>
        </w:rPr>
        <w:t>Иркутского муниципального округа –</w:t>
      </w:r>
      <w:r>
        <w:rPr>
          <w:rFonts w:ascii="Times New Roman" w:hAnsi="Times New Roman" w:cs="Times New Roman"/>
          <w:sz w:val="28"/>
          <w:szCs w:val="28"/>
        </w:rPr>
        <w:t xml:space="preserve"> рабочее место в отдельном помещении в здании администрации Иркутского муниципального округа,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оборудованным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мебелью, телефонной и иными видами связи, а также необходимыми средствами организационной техники</w:t>
      </w:r>
      <w:r w:rsidRPr="007C48B1">
        <w:rPr>
          <w:rFonts w:ascii="Times New Roman" w:hAnsi="Times New Roman" w:cs="Times New Roman"/>
          <w:sz w:val="28"/>
          <w:szCs w:val="28"/>
        </w:rPr>
        <w:t>;</w:t>
      </w:r>
    </w:p>
    <w:p w:rsidR="00A639E4" w:rsidRDefault="007C48B1" w:rsidP="00A639E4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9E4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Председателю Думы Иркутского муниципального округа  – </w:t>
      </w:r>
      <w:r w:rsidR="00A639E4">
        <w:rPr>
          <w:rFonts w:ascii="Times New Roman" w:hAnsi="Times New Roman" w:cs="Times New Roman"/>
          <w:sz w:val="28"/>
          <w:szCs w:val="28"/>
        </w:rPr>
        <w:t xml:space="preserve">рабочее место в отдельном помещении в здании администрации Иркутского муниципального округа, </w:t>
      </w:r>
      <w:proofErr w:type="gramStart"/>
      <w:r w:rsidR="00A639E4">
        <w:rPr>
          <w:rFonts w:ascii="Times New Roman" w:hAnsi="Times New Roman" w:cs="Times New Roman"/>
          <w:sz w:val="28"/>
          <w:szCs w:val="28"/>
        </w:rPr>
        <w:t>оборудованным</w:t>
      </w:r>
      <w:proofErr w:type="gramEnd"/>
      <w:r w:rsidR="00A639E4">
        <w:rPr>
          <w:rFonts w:ascii="Times New Roman" w:hAnsi="Times New Roman" w:cs="Times New Roman"/>
          <w:sz w:val="28"/>
          <w:szCs w:val="28"/>
        </w:rPr>
        <w:t xml:space="preserve"> мебелью, телефонной и иными видами связи, а также необходимыми средствами организационной техники;</w:t>
      </w:r>
    </w:p>
    <w:p w:rsidR="007C48B1" w:rsidRPr="00A639E4" w:rsidRDefault="007C48B1" w:rsidP="00A639E4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9E4">
        <w:rPr>
          <w:rFonts w:ascii="Times New Roman" w:hAnsi="Times New Roman" w:cs="Times New Roman"/>
          <w:sz w:val="28"/>
          <w:szCs w:val="28"/>
        </w:rPr>
        <w:t>Депутат</w:t>
      </w:r>
      <w:r w:rsidR="00A639E4">
        <w:rPr>
          <w:rFonts w:ascii="Times New Roman" w:hAnsi="Times New Roman" w:cs="Times New Roman"/>
          <w:sz w:val="28"/>
          <w:szCs w:val="28"/>
        </w:rPr>
        <w:t>у</w:t>
      </w:r>
      <w:r w:rsidRPr="00A639E4">
        <w:rPr>
          <w:rFonts w:ascii="Times New Roman" w:hAnsi="Times New Roman" w:cs="Times New Roman"/>
          <w:sz w:val="28"/>
          <w:szCs w:val="28"/>
        </w:rPr>
        <w:t xml:space="preserve"> Думы Иркутского муниципального округа</w:t>
      </w:r>
      <w:r w:rsidR="005D0E03">
        <w:rPr>
          <w:rFonts w:ascii="Times New Roman" w:hAnsi="Times New Roman" w:cs="Times New Roman"/>
          <w:sz w:val="28"/>
          <w:szCs w:val="28"/>
        </w:rPr>
        <w:t>, осуществляющему полномочия на постоянной основе</w:t>
      </w:r>
      <w:r w:rsidR="00A639E4">
        <w:rPr>
          <w:rFonts w:ascii="Times New Roman" w:hAnsi="Times New Roman" w:cs="Times New Roman"/>
          <w:sz w:val="28"/>
          <w:szCs w:val="28"/>
        </w:rPr>
        <w:t xml:space="preserve"> – рабочее место в здании администрации Иркутского муниципального округа, оборудованное телефонной и иными видами связи, а также необходимыми средствами организационной техники.</w:t>
      </w:r>
    </w:p>
    <w:p w:rsidR="00C109F7" w:rsidRDefault="00370E58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осуществляющие</w:t>
      </w:r>
      <w:r w:rsidR="00444169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 </w:t>
      </w:r>
      <w:r w:rsidR="00496966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C312C">
        <w:rPr>
          <w:rFonts w:ascii="Times New Roman" w:hAnsi="Times New Roman" w:cs="Times New Roman"/>
          <w:sz w:val="28"/>
          <w:szCs w:val="28"/>
        </w:rPr>
        <w:t>тся транспортным</w:t>
      </w:r>
      <w:r w:rsidR="00444169">
        <w:rPr>
          <w:rFonts w:ascii="Times New Roman" w:hAnsi="Times New Roman" w:cs="Times New Roman"/>
          <w:sz w:val="28"/>
          <w:szCs w:val="28"/>
        </w:rPr>
        <w:t xml:space="preserve"> обслуживание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109F7">
        <w:rPr>
          <w:rFonts w:ascii="Times New Roman" w:hAnsi="Times New Roman" w:cs="Times New Roman"/>
          <w:sz w:val="28"/>
          <w:szCs w:val="28"/>
        </w:rPr>
        <w:t>.</w:t>
      </w:r>
    </w:p>
    <w:p w:rsidR="00C109F7" w:rsidRDefault="00E81C6B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Территориальные, отраслевые (функциональные) о</w:t>
      </w:r>
      <w:r w:rsidR="00C109F7">
        <w:rPr>
          <w:rFonts w:ascii="Times New Roman" w:hAnsi="Times New Roman" w:cs="Times New Roman"/>
          <w:sz w:val="28"/>
          <w:szCs w:val="28"/>
        </w:rPr>
        <w:t>рганы</w:t>
      </w:r>
      <w:r w:rsidR="0049696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109F7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109F7">
        <w:rPr>
          <w:rFonts w:ascii="Times New Roman" w:hAnsi="Times New Roman" w:cs="Times New Roman"/>
          <w:sz w:val="28"/>
          <w:szCs w:val="28"/>
        </w:rPr>
        <w:t xml:space="preserve"> обеспечивают </w:t>
      </w:r>
      <w:r w:rsidR="00370E58">
        <w:rPr>
          <w:rFonts w:ascii="Times New Roman" w:hAnsi="Times New Roman" w:cs="Times New Roman"/>
          <w:sz w:val="28"/>
          <w:szCs w:val="28"/>
        </w:rPr>
        <w:t>лиц, осуществляющих</w:t>
      </w:r>
      <w:r w:rsidR="00444169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</w:t>
      </w:r>
      <w:r w:rsidR="00370E58">
        <w:rPr>
          <w:rFonts w:ascii="Times New Roman" w:hAnsi="Times New Roman" w:cs="Times New Roman"/>
          <w:sz w:val="28"/>
          <w:szCs w:val="28"/>
        </w:rPr>
        <w:t xml:space="preserve">, </w:t>
      </w:r>
      <w:r w:rsidR="00370E58" w:rsidRPr="00370E58">
        <w:rPr>
          <w:rFonts w:ascii="Times New Roman" w:hAnsi="Times New Roman" w:cs="Times New Roman"/>
          <w:sz w:val="28"/>
          <w:szCs w:val="28"/>
        </w:rPr>
        <w:t>информацией</w:t>
      </w:r>
      <w:r w:rsidR="00370E58">
        <w:rPr>
          <w:rFonts w:ascii="Times New Roman" w:hAnsi="Times New Roman" w:cs="Times New Roman"/>
          <w:sz w:val="28"/>
          <w:szCs w:val="28"/>
        </w:rPr>
        <w:t xml:space="preserve">, </w:t>
      </w:r>
      <w:r w:rsidR="00C109F7">
        <w:rPr>
          <w:rFonts w:ascii="Times New Roman" w:hAnsi="Times New Roman" w:cs="Times New Roman"/>
          <w:sz w:val="28"/>
          <w:szCs w:val="28"/>
        </w:rPr>
        <w:t>нормативными и иными материалами, необходимыми для исполнения</w:t>
      </w:r>
      <w:r w:rsidR="00CC312C">
        <w:rPr>
          <w:rFonts w:ascii="Times New Roman" w:hAnsi="Times New Roman" w:cs="Times New Roman"/>
          <w:sz w:val="28"/>
          <w:szCs w:val="28"/>
        </w:rPr>
        <w:t xml:space="preserve"> ими</w:t>
      </w:r>
      <w:r w:rsidR="00C109F7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09F7" w:rsidRDefault="00C109F7" w:rsidP="003C1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E81C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ставление сведений, составляющих государственную или иную охраняемую законом тайну, осуществляется в порядке, предусмотренном законодательством Российской Федерации.</w:t>
      </w:r>
    </w:p>
    <w:p w:rsidR="00C109F7" w:rsidRDefault="00A639E4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Лицам, осуществляющим полномочия на постоянной основе, </w:t>
      </w:r>
      <w:r w:rsidR="005F4C18">
        <w:rPr>
          <w:rFonts w:ascii="Times New Roman" w:hAnsi="Times New Roman" w:cs="Times New Roman"/>
          <w:sz w:val="28"/>
          <w:szCs w:val="28"/>
        </w:rPr>
        <w:t xml:space="preserve">и не имеющим </w:t>
      </w:r>
      <w:r w:rsidRPr="00A639E4">
        <w:rPr>
          <w:rFonts w:ascii="Times New Roman" w:hAnsi="Times New Roman" w:cs="Times New Roman"/>
          <w:sz w:val="28"/>
          <w:szCs w:val="28"/>
        </w:rPr>
        <w:t xml:space="preserve"> постоянного места жительства в </w:t>
      </w:r>
      <w:r w:rsidR="000C4CF7">
        <w:rPr>
          <w:rFonts w:ascii="Times New Roman" w:hAnsi="Times New Roman" w:cs="Times New Roman"/>
          <w:sz w:val="28"/>
          <w:szCs w:val="28"/>
        </w:rPr>
        <w:t xml:space="preserve">Иркутском муниципальном </w:t>
      </w:r>
      <w:r w:rsidRPr="00A639E4">
        <w:rPr>
          <w:rFonts w:ascii="Times New Roman" w:hAnsi="Times New Roman" w:cs="Times New Roman"/>
          <w:sz w:val="28"/>
          <w:szCs w:val="28"/>
        </w:rPr>
        <w:t>округе, может предоставляться служебное жилое помещение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3375" w:rsidRPr="007D4D70" w:rsidRDefault="00E03375" w:rsidP="00E03375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109F7" w:rsidRPr="00E81C6B" w:rsidRDefault="00C109F7" w:rsidP="00E81C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C6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81C6B" w:rsidRPr="00E81C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F5E0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81C6B">
        <w:rPr>
          <w:rFonts w:ascii="Times New Roman" w:hAnsi="Times New Roman" w:cs="Times New Roman"/>
          <w:b/>
          <w:sz w:val="28"/>
          <w:szCs w:val="28"/>
        </w:rPr>
        <w:t>. ОПЛАТА ТРУДА</w:t>
      </w:r>
      <w:r w:rsidR="00B94E21" w:rsidRPr="00B94E21">
        <w:t xml:space="preserve"> </w:t>
      </w:r>
      <w:r w:rsidR="00B94E21">
        <w:rPr>
          <w:rFonts w:ascii="Times New Roman" w:hAnsi="Times New Roman" w:cs="Times New Roman"/>
          <w:b/>
          <w:sz w:val="28"/>
          <w:szCs w:val="28"/>
        </w:rPr>
        <w:t>ЛИЦ, ОСУЩЕСТВЛЯЮЩИХ</w:t>
      </w:r>
      <w:r w:rsidR="00B94E21" w:rsidRPr="00B94E21">
        <w:rPr>
          <w:rFonts w:ascii="Times New Roman" w:hAnsi="Times New Roman" w:cs="Times New Roman"/>
          <w:b/>
          <w:sz w:val="28"/>
          <w:szCs w:val="28"/>
        </w:rPr>
        <w:t xml:space="preserve">  ПОЛНОМОЧИЯ НА ПОСТОЯННОЙ ОСНОВЕ</w:t>
      </w:r>
    </w:p>
    <w:p w:rsidR="00C109F7" w:rsidRDefault="00C109F7" w:rsidP="00E8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8C1" w:rsidRPr="00EF13C5" w:rsidRDefault="00517468" w:rsidP="008538C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C5">
        <w:rPr>
          <w:rFonts w:ascii="Times New Roman" w:hAnsi="Times New Roman" w:cs="Times New Roman"/>
          <w:sz w:val="28"/>
          <w:szCs w:val="28"/>
        </w:rPr>
        <w:t xml:space="preserve">Формирование расходов на оплату труда лиц, осуществляющих полномочия на постоянной основе, на соответствующий год производится в пределах нормативов формирования расходов на оплату труда </w:t>
      </w:r>
      <w:r w:rsidR="00426A6E" w:rsidRPr="00EF13C5">
        <w:rPr>
          <w:rFonts w:ascii="Times New Roman" w:hAnsi="Times New Roman" w:cs="Times New Roman"/>
          <w:sz w:val="28"/>
          <w:szCs w:val="28"/>
        </w:rPr>
        <w:t>выборн</w:t>
      </w:r>
      <w:r w:rsidRPr="00EF13C5">
        <w:rPr>
          <w:rFonts w:ascii="Times New Roman" w:hAnsi="Times New Roman" w:cs="Times New Roman"/>
          <w:sz w:val="28"/>
          <w:szCs w:val="28"/>
        </w:rPr>
        <w:t xml:space="preserve">ых должностных лиц местного самоуправления, осуществляющих свои полномочия на постоянной основе, </w:t>
      </w:r>
      <w:r w:rsidR="00B56B46" w:rsidRPr="00EF13C5">
        <w:rPr>
          <w:rFonts w:ascii="Times New Roman" w:hAnsi="Times New Roman" w:cs="Times New Roman"/>
          <w:sz w:val="28"/>
          <w:szCs w:val="28"/>
        </w:rPr>
        <w:t>установленных п</w:t>
      </w:r>
      <w:r w:rsidR="008538C1" w:rsidRPr="00EF13C5">
        <w:rPr>
          <w:rFonts w:ascii="Times New Roman" w:hAnsi="Times New Roman" w:cs="Times New Roman"/>
          <w:sz w:val="28"/>
          <w:szCs w:val="28"/>
        </w:rPr>
        <w:t>равовым актом Иркутской области</w:t>
      </w:r>
      <w:r w:rsidR="00204D91" w:rsidRPr="00EF13C5">
        <w:rPr>
          <w:rFonts w:ascii="Times New Roman" w:hAnsi="Times New Roman" w:cs="Times New Roman"/>
          <w:sz w:val="28"/>
          <w:szCs w:val="28"/>
        </w:rPr>
        <w:t>.</w:t>
      </w:r>
      <w:r w:rsidR="008538C1" w:rsidRPr="00EF1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040" w:rsidRPr="00283040" w:rsidRDefault="00283040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40">
        <w:rPr>
          <w:rFonts w:ascii="Times New Roman" w:hAnsi="Times New Roman" w:cs="Times New Roman"/>
          <w:sz w:val="28"/>
          <w:szCs w:val="28"/>
        </w:rPr>
        <w:t>Ежемесячное денежное вознаграждение состоит из должностного</w:t>
      </w:r>
      <w:r w:rsidR="000C4A1D">
        <w:rPr>
          <w:rFonts w:ascii="Times New Roman" w:hAnsi="Times New Roman" w:cs="Times New Roman"/>
          <w:sz w:val="28"/>
          <w:szCs w:val="28"/>
        </w:rPr>
        <w:t xml:space="preserve"> оклада</w:t>
      </w:r>
      <w:r w:rsidRPr="00283040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283040" w:rsidRPr="00283040" w:rsidRDefault="00283040" w:rsidP="00283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040">
        <w:rPr>
          <w:rFonts w:ascii="Times New Roman" w:hAnsi="Times New Roman" w:cs="Times New Roman"/>
          <w:sz w:val="28"/>
          <w:szCs w:val="28"/>
        </w:rPr>
        <w:t xml:space="preserve">- для Мэра Иркутского </w:t>
      </w:r>
      <w:r w:rsidR="00C16B5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283040">
        <w:rPr>
          <w:rFonts w:ascii="Times New Roman" w:hAnsi="Times New Roman" w:cs="Times New Roman"/>
          <w:sz w:val="28"/>
          <w:szCs w:val="28"/>
        </w:rPr>
        <w:t xml:space="preserve"> – </w:t>
      </w:r>
      <w:r w:rsidR="0077792D" w:rsidRPr="0077792D">
        <w:rPr>
          <w:rFonts w:ascii="Times New Roman" w:hAnsi="Times New Roman" w:cs="Times New Roman"/>
          <w:sz w:val="28"/>
          <w:szCs w:val="28"/>
        </w:rPr>
        <w:t>22 802,42</w:t>
      </w:r>
      <w:r w:rsidR="0077792D">
        <w:rPr>
          <w:rFonts w:ascii="Times New Roman" w:hAnsi="Times New Roman" w:cs="Times New Roman"/>
          <w:sz w:val="28"/>
          <w:szCs w:val="28"/>
        </w:rPr>
        <w:t xml:space="preserve"> </w:t>
      </w:r>
      <w:r w:rsidRPr="00283040">
        <w:rPr>
          <w:rFonts w:ascii="Times New Roman" w:hAnsi="Times New Roman" w:cs="Times New Roman"/>
          <w:sz w:val="28"/>
          <w:szCs w:val="28"/>
        </w:rPr>
        <w:t>рублей;</w:t>
      </w:r>
    </w:p>
    <w:p w:rsidR="00283040" w:rsidRPr="003F44BA" w:rsidRDefault="00283040" w:rsidP="00283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040">
        <w:rPr>
          <w:rFonts w:ascii="Times New Roman" w:hAnsi="Times New Roman" w:cs="Times New Roman"/>
          <w:sz w:val="28"/>
          <w:szCs w:val="28"/>
        </w:rPr>
        <w:t xml:space="preserve">- для Председателя Думы </w:t>
      </w:r>
      <w:r w:rsidR="00C16B51" w:rsidRPr="00C16B51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 </w:t>
      </w:r>
      <w:r w:rsidRPr="00283040">
        <w:rPr>
          <w:rFonts w:ascii="Times New Roman" w:hAnsi="Times New Roman" w:cs="Times New Roman"/>
          <w:sz w:val="28"/>
          <w:szCs w:val="28"/>
        </w:rPr>
        <w:t xml:space="preserve">– </w:t>
      </w:r>
      <w:r w:rsidR="0077792D" w:rsidRPr="0077792D">
        <w:rPr>
          <w:rFonts w:ascii="Times New Roman" w:hAnsi="Times New Roman" w:cs="Times New Roman"/>
          <w:sz w:val="28"/>
          <w:szCs w:val="28"/>
        </w:rPr>
        <w:t>20 522,18</w:t>
      </w:r>
      <w:r w:rsidR="0077792D">
        <w:rPr>
          <w:rFonts w:ascii="Times New Roman" w:hAnsi="Times New Roman" w:cs="Times New Roman"/>
          <w:sz w:val="28"/>
          <w:szCs w:val="28"/>
        </w:rPr>
        <w:t xml:space="preserve"> </w:t>
      </w:r>
      <w:r w:rsidR="00850913" w:rsidRPr="003F44BA">
        <w:rPr>
          <w:rFonts w:ascii="Times New Roman" w:hAnsi="Times New Roman" w:cs="Times New Roman"/>
          <w:sz w:val="28"/>
          <w:szCs w:val="28"/>
        </w:rPr>
        <w:t>рублей;</w:t>
      </w:r>
    </w:p>
    <w:p w:rsidR="00850913" w:rsidRPr="003F44BA" w:rsidRDefault="008F2807" w:rsidP="00283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</w:t>
      </w:r>
      <w:r w:rsidR="00496966" w:rsidRPr="003F44BA">
        <w:rPr>
          <w:rFonts w:ascii="Times New Roman" w:hAnsi="Times New Roman" w:cs="Times New Roman"/>
          <w:sz w:val="28"/>
          <w:szCs w:val="28"/>
        </w:rPr>
        <w:t>епутата Думы И</w:t>
      </w:r>
      <w:r w:rsidR="00850913" w:rsidRPr="003F44BA">
        <w:rPr>
          <w:rFonts w:ascii="Times New Roman" w:hAnsi="Times New Roman" w:cs="Times New Roman"/>
          <w:sz w:val="28"/>
          <w:szCs w:val="28"/>
        </w:rPr>
        <w:t xml:space="preserve">ркутского муниципального округа </w:t>
      </w:r>
      <w:r w:rsidR="003F44BA" w:rsidRPr="003F44BA">
        <w:rPr>
          <w:rFonts w:ascii="Times New Roman" w:hAnsi="Times New Roman" w:cs="Times New Roman"/>
          <w:sz w:val="28"/>
          <w:szCs w:val="28"/>
        </w:rPr>
        <w:t>–</w:t>
      </w:r>
      <w:r w:rsidR="00850913" w:rsidRPr="003F44BA">
        <w:rPr>
          <w:rFonts w:ascii="Times New Roman" w:hAnsi="Times New Roman" w:cs="Times New Roman"/>
          <w:sz w:val="28"/>
          <w:szCs w:val="28"/>
        </w:rPr>
        <w:t xml:space="preserve"> </w:t>
      </w:r>
      <w:r w:rsidR="003F44BA" w:rsidRPr="003F44BA">
        <w:rPr>
          <w:rFonts w:ascii="Times New Roman" w:hAnsi="Times New Roman" w:cs="Times New Roman"/>
          <w:sz w:val="28"/>
          <w:szCs w:val="28"/>
        </w:rPr>
        <w:t>12</w:t>
      </w:r>
      <w:r w:rsidR="0027794C">
        <w:rPr>
          <w:rFonts w:ascii="Times New Roman" w:hAnsi="Times New Roman" w:cs="Times New Roman"/>
          <w:sz w:val="28"/>
          <w:szCs w:val="28"/>
        </w:rPr>
        <w:t xml:space="preserve"> </w:t>
      </w:r>
      <w:r w:rsidR="003F44BA" w:rsidRPr="003F44BA">
        <w:rPr>
          <w:rFonts w:ascii="Times New Roman" w:hAnsi="Times New Roman" w:cs="Times New Roman"/>
          <w:sz w:val="28"/>
          <w:szCs w:val="28"/>
        </w:rPr>
        <w:t>541,33 рублей;</w:t>
      </w:r>
    </w:p>
    <w:p w:rsidR="00283040" w:rsidRPr="003F44BA" w:rsidRDefault="00283040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4BA">
        <w:rPr>
          <w:rFonts w:ascii="Times New Roman" w:hAnsi="Times New Roman" w:cs="Times New Roman"/>
          <w:sz w:val="28"/>
          <w:szCs w:val="28"/>
        </w:rPr>
        <w:t xml:space="preserve">Денежное поощрение, </w:t>
      </w:r>
      <w:r w:rsidRPr="00CF2B4E">
        <w:rPr>
          <w:rFonts w:ascii="Times New Roman" w:hAnsi="Times New Roman" w:cs="Times New Roman"/>
          <w:sz w:val="28"/>
          <w:szCs w:val="28"/>
        </w:rPr>
        <w:t>выплачиваемое</w:t>
      </w:r>
      <w:r w:rsidR="00CF7BF2" w:rsidRPr="00CF2B4E">
        <w:rPr>
          <w:rFonts w:ascii="Times New Roman" w:hAnsi="Times New Roman" w:cs="Times New Roman"/>
          <w:sz w:val="28"/>
          <w:szCs w:val="28"/>
        </w:rPr>
        <w:t xml:space="preserve"> </w:t>
      </w:r>
      <w:r w:rsidR="0012503A" w:rsidRPr="00CF2B4E">
        <w:rPr>
          <w:rFonts w:ascii="Times New Roman" w:hAnsi="Times New Roman" w:cs="Times New Roman"/>
          <w:sz w:val="28"/>
          <w:szCs w:val="28"/>
        </w:rPr>
        <w:t>одновременно с ежемесячным денежным вознаграждением</w:t>
      </w:r>
      <w:r w:rsidR="00CF7BF2" w:rsidRPr="00CF2B4E">
        <w:rPr>
          <w:rFonts w:ascii="Times New Roman" w:hAnsi="Times New Roman" w:cs="Times New Roman"/>
          <w:sz w:val="28"/>
          <w:szCs w:val="28"/>
        </w:rPr>
        <w:t>,</w:t>
      </w:r>
      <w:r w:rsidR="00CF7BF2" w:rsidRPr="003F44BA">
        <w:rPr>
          <w:rFonts w:ascii="Times New Roman" w:hAnsi="Times New Roman" w:cs="Times New Roman"/>
          <w:sz w:val="28"/>
          <w:szCs w:val="28"/>
        </w:rPr>
        <w:t xml:space="preserve"> </w:t>
      </w:r>
      <w:r w:rsidRPr="003F44BA">
        <w:rPr>
          <w:rFonts w:ascii="Times New Roman" w:hAnsi="Times New Roman" w:cs="Times New Roman"/>
          <w:sz w:val="28"/>
          <w:szCs w:val="28"/>
        </w:rPr>
        <w:t>устанавливается в размере:</w:t>
      </w:r>
    </w:p>
    <w:p w:rsidR="00283040" w:rsidRPr="003F44BA" w:rsidRDefault="00283040" w:rsidP="00283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4BA">
        <w:rPr>
          <w:rFonts w:ascii="Times New Roman" w:hAnsi="Times New Roman" w:cs="Times New Roman"/>
          <w:sz w:val="28"/>
          <w:szCs w:val="28"/>
        </w:rPr>
        <w:t xml:space="preserve">- для Мэра </w:t>
      </w:r>
      <w:r w:rsidR="00C16B51" w:rsidRPr="003F44BA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 </w:t>
      </w:r>
      <w:r w:rsidRPr="003F44BA">
        <w:rPr>
          <w:rFonts w:ascii="Times New Roman" w:hAnsi="Times New Roman" w:cs="Times New Roman"/>
          <w:sz w:val="28"/>
          <w:szCs w:val="28"/>
        </w:rPr>
        <w:t>– 10,</w:t>
      </w:r>
      <w:r w:rsidR="0077792D" w:rsidRPr="003F44BA">
        <w:rPr>
          <w:rFonts w:ascii="Times New Roman" w:hAnsi="Times New Roman" w:cs="Times New Roman"/>
          <w:sz w:val="28"/>
          <w:szCs w:val="28"/>
        </w:rPr>
        <w:t>84</w:t>
      </w:r>
      <w:r w:rsidRPr="003F44BA"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283040" w:rsidRPr="006A6E00" w:rsidRDefault="00283040" w:rsidP="00283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4BA">
        <w:rPr>
          <w:rFonts w:ascii="Times New Roman" w:hAnsi="Times New Roman" w:cs="Times New Roman"/>
          <w:sz w:val="28"/>
          <w:szCs w:val="28"/>
        </w:rPr>
        <w:lastRenderedPageBreak/>
        <w:t xml:space="preserve">- для Председателя Думы </w:t>
      </w:r>
      <w:r w:rsidR="00C16B51" w:rsidRPr="003F44BA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 </w:t>
      </w:r>
      <w:r w:rsidRPr="003F44BA">
        <w:rPr>
          <w:rFonts w:ascii="Times New Roman" w:hAnsi="Times New Roman" w:cs="Times New Roman"/>
          <w:sz w:val="28"/>
          <w:szCs w:val="28"/>
        </w:rPr>
        <w:t xml:space="preserve">– </w:t>
      </w:r>
      <w:r w:rsidR="0077792D" w:rsidRPr="006A6E00">
        <w:rPr>
          <w:rFonts w:ascii="Times New Roman" w:hAnsi="Times New Roman" w:cs="Times New Roman"/>
          <w:sz w:val="28"/>
          <w:szCs w:val="28"/>
        </w:rPr>
        <w:t>10,84</w:t>
      </w:r>
      <w:r w:rsidRPr="006A6E00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:rsidR="00496966" w:rsidRPr="003F44BA" w:rsidRDefault="000C4A1D" w:rsidP="00283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E00">
        <w:rPr>
          <w:rFonts w:ascii="Times New Roman" w:hAnsi="Times New Roman" w:cs="Times New Roman"/>
          <w:sz w:val="28"/>
          <w:szCs w:val="28"/>
        </w:rPr>
        <w:t>- для д</w:t>
      </w:r>
      <w:r w:rsidR="00496966" w:rsidRPr="006A6E00">
        <w:rPr>
          <w:rFonts w:ascii="Times New Roman" w:hAnsi="Times New Roman" w:cs="Times New Roman"/>
          <w:sz w:val="28"/>
          <w:szCs w:val="28"/>
        </w:rPr>
        <w:t xml:space="preserve">епутата Думы Иркутского муниципального округа </w:t>
      </w:r>
      <w:r w:rsidR="003F44BA" w:rsidRPr="006A6E00">
        <w:rPr>
          <w:rFonts w:ascii="Times New Roman" w:hAnsi="Times New Roman" w:cs="Times New Roman"/>
          <w:sz w:val="28"/>
          <w:szCs w:val="28"/>
        </w:rPr>
        <w:t xml:space="preserve">– </w:t>
      </w:r>
      <w:r w:rsidR="00792776">
        <w:rPr>
          <w:rFonts w:ascii="Times New Roman" w:hAnsi="Times New Roman" w:cs="Times New Roman"/>
          <w:sz w:val="28"/>
          <w:szCs w:val="28"/>
        </w:rPr>
        <w:t>9,45</w:t>
      </w:r>
      <w:r w:rsidR="003F44BA" w:rsidRPr="006A6E00">
        <w:rPr>
          <w:rFonts w:ascii="Times New Roman" w:hAnsi="Times New Roman" w:cs="Times New Roman"/>
          <w:sz w:val="28"/>
          <w:szCs w:val="28"/>
        </w:rPr>
        <w:t xml:space="preserve"> </w:t>
      </w:r>
      <w:r w:rsidR="003F44BA" w:rsidRPr="003F44BA">
        <w:rPr>
          <w:rFonts w:ascii="Times New Roman" w:hAnsi="Times New Roman" w:cs="Times New Roman"/>
          <w:sz w:val="28"/>
          <w:szCs w:val="28"/>
        </w:rPr>
        <w:t>должностного оклада.</w:t>
      </w:r>
    </w:p>
    <w:p w:rsidR="0077792D" w:rsidRDefault="0077792D" w:rsidP="0027794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2D">
        <w:rPr>
          <w:rFonts w:ascii="Times New Roman" w:hAnsi="Times New Roman" w:cs="Times New Roman"/>
          <w:sz w:val="28"/>
          <w:szCs w:val="28"/>
        </w:rPr>
        <w:t>К иным дополнительным выплатам относится ежемесячная процентная надбавка к должностному окладу за работу со сведениями, составляющими государственную тайну, в размере, установленном в соответствии с действующим законодательством, и премия по итогам работы.</w:t>
      </w:r>
    </w:p>
    <w:p w:rsidR="00CF2B4E" w:rsidRPr="0077792D" w:rsidRDefault="0027794C" w:rsidP="0027794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94C">
        <w:rPr>
          <w:rFonts w:ascii="Times New Roman" w:hAnsi="Times New Roman" w:cs="Times New Roman"/>
          <w:sz w:val="28"/>
          <w:szCs w:val="28"/>
        </w:rPr>
        <w:t>Ежемесячное денежное вознаграждение</w:t>
      </w:r>
      <w:r>
        <w:rPr>
          <w:rFonts w:ascii="Times New Roman" w:hAnsi="Times New Roman" w:cs="Times New Roman"/>
          <w:sz w:val="28"/>
          <w:szCs w:val="28"/>
        </w:rPr>
        <w:t xml:space="preserve"> и денежное поощрение </w:t>
      </w:r>
      <w:r w:rsidRPr="0027794C">
        <w:rPr>
          <w:rFonts w:ascii="Times New Roman" w:hAnsi="Times New Roman" w:cs="Times New Roman"/>
          <w:sz w:val="28"/>
          <w:szCs w:val="28"/>
        </w:rPr>
        <w:t>выплачи</w:t>
      </w:r>
      <w:r w:rsidR="008F2807">
        <w:rPr>
          <w:rFonts w:ascii="Times New Roman" w:hAnsi="Times New Roman" w:cs="Times New Roman"/>
          <w:sz w:val="28"/>
          <w:szCs w:val="28"/>
        </w:rPr>
        <w:t xml:space="preserve">вается за отработанный период, </w:t>
      </w:r>
      <w:r w:rsidRPr="0027794C">
        <w:rPr>
          <w:rFonts w:ascii="Times New Roman" w:hAnsi="Times New Roman" w:cs="Times New Roman"/>
          <w:sz w:val="28"/>
          <w:szCs w:val="28"/>
        </w:rPr>
        <w:t xml:space="preserve">в сроки, </w:t>
      </w:r>
      <w:r w:rsidR="008F2807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27794C">
        <w:rPr>
          <w:rFonts w:ascii="Times New Roman" w:hAnsi="Times New Roman" w:cs="Times New Roman"/>
          <w:sz w:val="28"/>
          <w:szCs w:val="28"/>
        </w:rPr>
        <w:t>для выплаты заработной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040" w:rsidRPr="00283040" w:rsidRDefault="0077792D" w:rsidP="0027794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2D">
        <w:rPr>
          <w:rFonts w:ascii="Times New Roman" w:hAnsi="Times New Roman" w:cs="Times New Roman"/>
          <w:sz w:val="28"/>
          <w:szCs w:val="28"/>
        </w:rPr>
        <w:t xml:space="preserve">Выплата премии по итогам работы производится в пределах экономии средств, предусмотренных на оплату труда </w:t>
      </w:r>
      <w:r w:rsidR="000C4A1D">
        <w:rPr>
          <w:rFonts w:ascii="Times New Roman" w:hAnsi="Times New Roman" w:cs="Times New Roman"/>
          <w:sz w:val="28"/>
          <w:szCs w:val="28"/>
        </w:rPr>
        <w:t xml:space="preserve">лицам, осуществляющим </w:t>
      </w:r>
      <w:r w:rsidR="008F0EA4">
        <w:rPr>
          <w:rFonts w:ascii="Times New Roman" w:hAnsi="Times New Roman" w:cs="Times New Roman"/>
          <w:sz w:val="28"/>
          <w:szCs w:val="28"/>
        </w:rPr>
        <w:t>полномочия на постоянной основе</w:t>
      </w:r>
      <w:r w:rsidRPr="0077792D">
        <w:rPr>
          <w:rFonts w:ascii="Times New Roman" w:hAnsi="Times New Roman" w:cs="Times New Roman"/>
          <w:sz w:val="28"/>
          <w:szCs w:val="28"/>
        </w:rPr>
        <w:t xml:space="preserve">, по решению Думы </w:t>
      </w:r>
      <w:r w:rsidR="00C16B51" w:rsidRPr="00C16B51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Pr="007779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E08" w:rsidRPr="002F5E08" w:rsidRDefault="00283040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08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444169" w:rsidRPr="002F5E08">
        <w:rPr>
          <w:rFonts w:ascii="Times New Roman" w:hAnsi="Times New Roman" w:cs="Times New Roman"/>
          <w:sz w:val="28"/>
          <w:szCs w:val="28"/>
        </w:rPr>
        <w:t>лиц, осуществляющих</w:t>
      </w:r>
      <w:r w:rsidR="000C4A1D" w:rsidRPr="002F5E08">
        <w:rPr>
          <w:rFonts w:ascii="Times New Roman" w:hAnsi="Times New Roman" w:cs="Times New Roman"/>
          <w:sz w:val="28"/>
          <w:szCs w:val="28"/>
        </w:rPr>
        <w:t xml:space="preserve"> </w:t>
      </w:r>
      <w:r w:rsidR="00444169" w:rsidRPr="002F5E08">
        <w:rPr>
          <w:rFonts w:ascii="Times New Roman" w:hAnsi="Times New Roman" w:cs="Times New Roman"/>
          <w:sz w:val="28"/>
          <w:szCs w:val="28"/>
        </w:rPr>
        <w:t>полномочия на постоянной основе</w:t>
      </w:r>
      <w:r w:rsidRPr="002F5E08">
        <w:rPr>
          <w:rFonts w:ascii="Times New Roman" w:hAnsi="Times New Roman" w:cs="Times New Roman"/>
          <w:sz w:val="28"/>
          <w:szCs w:val="28"/>
        </w:rPr>
        <w:t xml:space="preserve">, устанавливаются </w:t>
      </w:r>
      <w:r w:rsidR="002F5E08" w:rsidRPr="002F5E08">
        <w:rPr>
          <w:rFonts w:ascii="Times New Roman" w:hAnsi="Times New Roman" w:cs="Times New Roman"/>
          <w:sz w:val="28"/>
          <w:szCs w:val="28"/>
        </w:rPr>
        <w:t>с учетом процентной надбавки к заработной плате за работу в южных районах Иркутской области в размере, определенном федеральными и областными нормативными правовыми актами, и с учетом районного коэффициента к заработной плате в размере 1,3.</w:t>
      </w:r>
    </w:p>
    <w:p w:rsidR="00C16B51" w:rsidRPr="00283040" w:rsidRDefault="00C16B51" w:rsidP="00283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09F7" w:rsidRPr="00F771ED" w:rsidRDefault="00C109F7" w:rsidP="00E81C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71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771E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71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116B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ПРЕДОСТАВЛЕНИЯ </w:t>
      </w:r>
      <w:r w:rsidRPr="00F771ED">
        <w:rPr>
          <w:rFonts w:ascii="Times New Roman" w:hAnsi="Times New Roman" w:cs="Times New Roman"/>
          <w:b/>
          <w:sz w:val="28"/>
          <w:szCs w:val="28"/>
        </w:rPr>
        <w:t>ОТПУСК</w:t>
      </w:r>
      <w:r w:rsidR="008D116B">
        <w:rPr>
          <w:rFonts w:ascii="Times New Roman" w:hAnsi="Times New Roman" w:cs="Times New Roman"/>
          <w:b/>
          <w:sz w:val="28"/>
          <w:szCs w:val="28"/>
        </w:rPr>
        <w:t>ОВ</w:t>
      </w:r>
      <w:r w:rsidR="008D116B" w:rsidRPr="008D116B">
        <w:t xml:space="preserve"> </w:t>
      </w:r>
      <w:r w:rsidR="008D116B" w:rsidRPr="008D116B">
        <w:rPr>
          <w:rFonts w:ascii="Times New Roman" w:hAnsi="Times New Roman" w:cs="Times New Roman"/>
          <w:b/>
          <w:sz w:val="28"/>
          <w:szCs w:val="28"/>
        </w:rPr>
        <w:t>ЛИЦ</w:t>
      </w:r>
      <w:r w:rsidR="008D116B">
        <w:rPr>
          <w:rFonts w:ascii="Times New Roman" w:hAnsi="Times New Roman" w:cs="Times New Roman"/>
          <w:b/>
          <w:sz w:val="28"/>
          <w:szCs w:val="28"/>
        </w:rPr>
        <w:t>АМ</w:t>
      </w:r>
      <w:r w:rsidR="00220B51">
        <w:rPr>
          <w:rFonts w:ascii="Times New Roman" w:hAnsi="Times New Roman" w:cs="Times New Roman"/>
          <w:b/>
          <w:sz w:val="28"/>
          <w:szCs w:val="28"/>
        </w:rPr>
        <w:t>, ОСУЩЕСТВЛЯЮЩИМ</w:t>
      </w:r>
      <w:r w:rsidR="008D116B" w:rsidRPr="008D116B">
        <w:rPr>
          <w:rFonts w:ascii="Times New Roman" w:hAnsi="Times New Roman" w:cs="Times New Roman"/>
          <w:b/>
          <w:sz w:val="28"/>
          <w:szCs w:val="28"/>
        </w:rPr>
        <w:t xml:space="preserve">  ПОЛНОМОЧИЯ НА ПОСТОЯННОЙ ОСНОВЕ</w:t>
      </w:r>
    </w:p>
    <w:p w:rsidR="00C109F7" w:rsidRDefault="00C109F7" w:rsidP="00E8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9F7" w:rsidRPr="00B35A56" w:rsidRDefault="00BB186F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Лицам, осуществляющим </w:t>
      </w:r>
      <w:r w:rsidR="008F0EA4">
        <w:rPr>
          <w:rFonts w:ascii="Times New Roman" w:hAnsi="Times New Roman" w:cs="Times New Roman"/>
          <w:sz w:val="28"/>
          <w:szCs w:val="28"/>
        </w:rPr>
        <w:t>полномочия на постоянной основе</w:t>
      </w:r>
      <w:r w:rsidR="00D2464B">
        <w:rPr>
          <w:rFonts w:ascii="Times New Roman" w:hAnsi="Times New Roman" w:cs="Times New Roman"/>
          <w:sz w:val="28"/>
          <w:szCs w:val="28"/>
        </w:rPr>
        <w:t xml:space="preserve">, </w:t>
      </w:r>
      <w:r w:rsidR="00C109F7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C109F7" w:rsidRPr="00B35A56">
        <w:rPr>
          <w:rFonts w:ascii="Times New Roman" w:hAnsi="Times New Roman" w:cs="Times New Roman"/>
          <w:sz w:val="28"/>
          <w:szCs w:val="28"/>
        </w:rPr>
        <w:t>ежегодный</w:t>
      </w:r>
      <w:r w:rsidR="008F0EA4" w:rsidRPr="00B35A56">
        <w:rPr>
          <w:rFonts w:ascii="Times New Roman" w:hAnsi="Times New Roman" w:cs="Times New Roman"/>
          <w:sz w:val="28"/>
          <w:szCs w:val="28"/>
        </w:rPr>
        <w:t xml:space="preserve"> основной </w:t>
      </w:r>
      <w:r w:rsidR="00C109F7" w:rsidRPr="00B35A56">
        <w:rPr>
          <w:rFonts w:ascii="Times New Roman" w:hAnsi="Times New Roman" w:cs="Times New Roman"/>
          <w:sz w:val="28"/>
          <w:szCs w:val="28"/>
        </w:rPr>
        <w:t>оплачиваемый отпуск</w:t>
      </w:r>
      <w:r w:rsidR="001F2ABA">
        <w:rPr>
          <w:rFonts w:ascii="Times New Roman" w:hAnsi="Times New Roman" w:cs="Times New Roman"/>
          <w:sz w:val="28"/>
          <w:szCs w:val="28"/>
        </w:rPr>
        <w:t xml:space="preserve"> и </w:t>
      </w:r>
      <w:r w:rsidR="008F0EA4" w:rsidRPr="00B35A56">
        <w:rPr>
          <w:rFonts w:ascii="Times New Roman" w:hAnsi="Times New Roman" w:cs="Times New Roman"/>
          <w:sz w:val="28"/>
          <w:szCs w:val="28"/>
        </w:rPr>
        <w:t xml:space="preserve"> дополнительные</w:t>
      </w:r>
      <w:r w:rsidR="001F2ABA">
        <w:rPr>
          <w:rFonts w:ascii="Times New Roman" w:hAnsi="Times New Roman" w:cs="Times New Roman"/>
          <w:sz w:val="28"/>
          <w:szCs w:val="28"/>
        </w:rPr>
        <w:t xml:space="preserve"> ежегодные </w:t>
      </w:r>
      <w:r w:rsidR="008F0EA4" w:rsidRPr="00B35A56">
        <w:rPr>
          <w:rFonts w:ascii="Times New Roman" w:hAnsi="Times New Roman" w:cs="Times New Roman"/>
          <w:sz w:val="28"/>
          <w:szCs w:val="28"/>
        </w:rPr>
        <w:t>оплачиваемые отпуска</w:t>
      </w:r>
      <w:r w:rsidR="00C109F7" w:rsidRPr="00B35A56">
        <w:rPr>
          <w:rFonts w:ascii="Times New Roman" w:hAnsi="Times New Roman" w:cs="Times New Roman"/>
          <w:sz w:val="28"/>
          <w:szCs w:val="28"/>
        </w:rPr>
        <w:t>.</w:t>
      </w:r>
    </w:p>
    <w:p w:rsidR="00C109F7" w:rsidRDefault="00C109F7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8F0EA4">
        <w:rPr>
          <w:rFonts w:ascii="Times New Roman" w:hAnsi="Times New Roman" w:cs="Times New Roman"/>
          <w:sz w:val="28"/>
          <w:szCs w:val="28"/>
        </w:rPr>
        <w:t xml:space="preserve"> ежегодного </w:t>
      </w:r>
      <w:r>
        <w:rPr>
          <w:rFonts w:ascii="Times New Roman" w:hAnsi="Times New Roman" w:cs="Times New Roman"/>
          <w:sz w:val="28"/>
          <w:szCs w:val="28"/>
        </w:rPr>
        <w:t>основного опл</w:t>
      </w:r>
      <w:r w:rsidR="00762CAB">
        <w:rPr>
          <w:rFonts w:ascii="Times New Roman" w:hAnsi="Times New Roman" w:cs="Times New Roman"/>
          <w:sz w:val="28"/>
          <w:szCs w:val="28"/>
        </w:rPr>
        <w:t>ачиваемого отпуска составляет 40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C109F7" w:rsidRDefault="00BB186F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 дополнительных</w:t>
      </w:r>
      <w:r w:rsidR="00D36223">
        <w:rPr>
          <w:rFonts w:ascii="Times New Roman" w:hAnsi="Times New Roman" w:cs="Times New Roman"/>
          <w:sz w:val="28"/>
          <w:szCs w:val="28"/>
        </w:rPr>
        <w:t xml:space="preserve"> ежегодных</w:t>
      </w:r>
      <w:r>
        <w:rPr>
          <w:rFonts w:ascii="Times New Roman" w:hAnsi="Times New Roman" w:cs="Times New Roman"/>
          <w:sz w:val="28"/>
          <w:szCs w:val="28"/>
        </w:rPr>
        <w:t xml:space="preserve">  оплачиваемых </w:t>
      </w:r>
      <w:r w:rsidR="00C109F7">
        <w:rPr>
          <w:rFonts w:ascii="Times New Roman" w:hAnsi="Times New Roman" w:cs="Times New Roman"/>
          <w:sz w:val="28"/>
          <w:szCs w:val="28"/>
        </w:rPr>
        <w:t xml:space="preserve"> отпуск</w:t>
      </w:r>
      <w:r>
        <w:rPr>
          <w:rFonts w:ascii="Times New Roman" w:hAnsi="Times New Roman" w:cs="Times New Roman"/>
          <w:sz w:val="28"/>
          <w:szCs w:val="28"/>
        </w:rPr>
        <w:t>ов составляет</w:t>
      </w:r>
      <w:r w:rsidR="00C109F7">
        <w:rPr>
          <w:rFonts w:ascii="Times New Roman" w:hAnsi="Times New Roman" w:cs="Times New Roman"/>
          <w:sz w:val="28"/>
          <w:szCs w:val="28"/>
        </w:rPr>
        <w:t>:</w:t>
      </w:r>
    </w:p>
    <w:p w:rsidR="00C109F7" w:rsidRDefault="00F771ED" w:rsidP="00E81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10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109F7">
        <w:rPr>
          <w:rFonts w:ascii="Times New Roman" w:hAnsi="Times New Roman" w:cs="Times New Roman"/>
          <w:sz w:val="28"/>
          <w:szCs w:val="28"/>
        </w:rPr>
        <w:t xml:space="preserve">а </w:t>
      </w:r>
      <w:r w:rsidR="00762CAB">
        <w:rPr>
          <w:rFonts w:ascii="Times New Roman" w:hAnsi="Times New Roman" w:cs="Times New Roman"/>
          <w:sz w:val="28"/>
          <w:szCs w:val="28"/>
        </w:rPr>
        <w:t>ненормированный рабочий день - 5</w:t>
      </w:r>
      <w:r w:rsidR="00BB186F">
        <w:rPr>
          <w:rFonts w:ascii="Times New Roman" w:hAnsi="Times New Roman" w:cs="Times New Roman"/>
          <w:sz w:val="28"/>
          <w:szCs w:val="28"/>
        </w:rPr>
        <w:t xml:space="preserve"> календарных дней;</w:t>
      </w:r>
    </w:p>
    <w:p w:rsidR="00C109F7" w:rsidRDefault="00F771ED" w:rsidP="00E81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10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109F7">
        <w:rPr>
          <w:rFonts w:ascii="Times New Roman" w:hAnsi="Times New Roman" w:cs="Times New Roman"/>
          <w:sz w:val="28"/>
          <w:szCs w:val="28"/>
        </w:rPr>
        <w:t>а работу в южных районах Иркутской области в соответствии с д</w:t>
      </w:r>
      <w:r w:rsidR="00762CAB">
        <w:rPr>
          <w:rFonts w:ascii="Times New Roman" w:hAnsi="Times New Roman" w:cs="Times New Roman"/>
          <w:sz w:val="28"/>
          <w:szCs w:val="28"/>
        </w:rPr>
        <w:t>ействующим законодательством - 8</w:t>
      </w:r>
      <w:r w:rsidR="00C109F7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C109F7" w:rsidRDefault="00C109F7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Ежегодный </w:t>
      </w:r>
      <w:r w:rsidR="008F0EA4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 xml:space="preserve">оплачиваемый отпуск и дополнительные </w:t>
      </w:r>
      <w:r w:rsidR="00D36223">
        <w:rPr>
          <w:rFonts w:ascii="Times New Roman" w:hAnsi="Times New Roman" w:cs="Times New Roman"/>
          <w:sz w:val="28"/>
          <w:szCs w:val="28"/>
        </w:rPr>
        <w:t xml:space="preserve">ежегодные </w:t>
      </w:r>
      <w:r>
        <w:rPr>
          <w:rFonts w:ascii="Times New Roman" w:hAnsi="Times New Roman" w:cs="Times New Roman"/>
          <w:sz w:val="28"/>
          <w:szCs w:val="28"/>
        </w:rPr>
        <w:t>оплачиваемые отпуска суммируются</w:t>
      </w:r>
      <w:r w:rsidR="000F1C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1C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="000F1C72">
        <w:rPr>
          <w:rFonts w:ascii="Times New Roman" w:hAnsi="Times New Roman" w:cs="Times New Roman"/>
          <w:sz w:val="28"/>
          <w:szCs w:val="28"/>
        </w:rPr>
        <w:t>л</w:t>
      </w:r>
      <w:r w:rsidR="008F0EA4">
        <w:rPr>
          <w:rFonts w:ascii="Times New Roman" w:hAnsi="Times New Roman" w:cs="Times New Roman"/>
          <w:sz w:val="28"/>
          <w:szCs w:val="28"/>
        </w:rPr>
        <w:t xml:space="preserve">иц, осуществляющих свои полномочия на постоянной основе, </w:t>
      </w:r>
      <w:r>
        <w:rPr>
          <w:rFonts w:ascii="Times New Roman" w:hAnsi="Times New Roman" w:cs="Times New Roman"/>
          <w:sz w:val="28"/>
          <w:szCs w:val="28"/>
        </w:rPr>
        <w:t>могут п</w:t>
      </w:r>
      <w:r w:rsidR="000F1C72">
        <w:rPr>
          <w:rFonts w:ascii="Times New Roman" w:hAnsi="Times New Roman" w:cs="Times New Roman"/>
          <w:sz w:val="28"/>
          <w:szCs w:val="28"/>
        </w:rPr>
        <w:t>редоставляться по частям, при этом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хотя бы одной из частей отпуска должна быть не менее 14 календарных дней.</w:t>
      </w:r>
    </w:p>
    <w:p w:rsidR="008F0EA4" w:rsidRPr="00E03375" w:rsidRDefault="002F2D93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Лицам, осуществляющим</w:t>
      </w:r>
      <w:r w:rsidR="008F0EA4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 по </w:t>
      </w:r>
      <w:r w:rsidR="008F0EA4" w:rsidRPr="008F0EA4">
        <w:rPr>
          <w:rFonts w:ascii="Times New Roman" w:hAnsi="Times New Roman" w:cs="Times New Roman"/>
          <w:sz w:val="28"/>
          <w:szCs w:val="28"/>
        </w:rPr>
        <w:t>письменному заявлению может быть предоставлен отпуск</w:t>
      </w:r>
      <w:r w:rsidR="00922868">
        <w:rPr>
          <w:rFonts w:ascii="Times New Roman" w:hAnsi="Times New Roman" w:cs="Times New Roman"/>
          <w:sz w:val="28"/>
          <w:szCs w:val="28"/>
        </w:rPr>
        <w:t xml:space="preserve"> без сохранения оплаты труда </w:t>
      </w:r>
      <w:r w:rsidR="00922868" w:rsidRPr="00922868">
        <w:rPr>
          <w:rFonts w:ascii="Times New Roman" w:hAnsi="Times New Roman" w:cs="Times New Roman"/>
          <w:sz w:val="28"/>
          <w:szCs w:val="28"/>
        </w:rPr>
        <w:t>в порядке, установленном федеральными законами</w:t>
      </w:r>
      <w:r w:rsidR="004D4BB2">
        <w:rPr>
          <w:rFonts w:ascii="Times New Roman" w:hAnsi="Times New Roman" w:cs="Times New Roman"/>
          <w:sz w:val="28"/>
          <w:szCs w:val="28"/>
        </w:rPr>
        <w:t>.</w:t>
      </w:r>
    </w:p>
    <w:p w:rsidR="00E03375" w:rsidRPr="005E087A" w:rsidRDefault="00E03375" w:rsidP="00E03375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Arial"/>
          <w:sz w:val="24"/>
          <w:szCs w:val="24"/>
        </w:rPr>
      </w:pPr>
    </w:p>
    <w:p w:rsidR="00C109F7" w:rsidRPr="00F771ED" w:rsidRDefault="00C109F7" w:rsidP="00E81C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71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771E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771ED" w:rsidRPr="00F771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771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2CAB"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Pr="00F771ED">
        <w:rPr>
          <w:rFonts w:ascii="Times New Roman" w:hAnsi="Times New Roman" w:cs="Times New Roman"/>
          <w:b/>
          <w:sz w:val="28"/>
          <w:szCs w:val="28"/>
        </w:rPr>
        <w:t>ПЕНСИОННОЕ ОБЕСПЕЧЕНИЕ</w:t>
      </w:r>
      <w:r w:rsidR="00C15790" w:rsidRPr="00C15790">
        <w:t xml:space="preserve"> </w:t>
      </w:r>
      <w:r w:rsidR="00C15790">
        <w:rPr>
          <w:rFonts w:ascii="Times New Roman" w:hAnsi="Times New Roman" w:cs="Times New Roman"/>
          <w:b/>
          <w:sz w:val="28"/>
          <w:szCs w:val="28"/>
        </w:rPr>
        <w:t>ЛИЦ</w:t>
      </w:r>
      <w:r w:rsidR="00C15790" w:rsidRPr="00C15790">
        <w:rPr>
          <w:rFonts w:ascii="Times New Roman" w:hAnsi="Times New Roman" w:cs="Times New Roman"/>
          <w:b/>
          <w:sz w:val="28"/>
          <w:szCs w:val="28"/>
        </w:rPr>
        <w:t>, ОСУЩЕСТВЛЯЮЩИХ  ПОЛНОМОЧИЯ НА ПОСТОЯННОЙ ОСНОВЕ</w:t>
      </w:r>
    </w:p>
    <w:p w:rsidR="00C109F7" w:rsidRDefault="00C109F7" w:rsidP="00E8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5BC" w:rsidRPr="009445BC" w:rsidRDefault="002E414D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CAB">
        <w:rPr>
          <w:rFonts w:ascii="Times New Roman" w:hAnsi="Times New Roman" w:cs="Times New Roman"/>
          <w:sz w:val="28"/>
          <w:szCs w:val="28"/>
        </w:rPr>
        <w:t>Дополнительное п</w:t>
      </w:r>
      <w:r w:rsidR="009445BC" w:rsidRPr="009445BC">
        <w:rPr>
          <w:rFonts w:ascii="Times New Roman" w:hAnsi="Times New Roman" w:cs="Times New Roman"/>
          <w:sz w:val="28"/>
          <w:szCs w:val="28"/>
        </w:rPr>
        <w:t xml:space="preserve">енсионное обеспечение </w:t>
      </w:r>
      <w:r w:rsidR="00802FB3">
        <w:rPr>
          <w:rFonts w:ascii="Times New Roman" w:hAnsi="Times New Roman" w:cs="Times New Roman"/>
          <w:sz w:val="28"/>
          <w:szCs w:val="28"/>
        </w:rPr>
        <w:t>л</w:t>
      </w:r>
      <w:r w:rsidR="00444169">
        <w:rPr>
          <w:rFonts w:ascii="Times New Roman" w:hAnsi="Times New Roman" w:cs="Times New Roman"/>
          <w:sz w:val="28"/>
          <w:szCs w:val="28"/>
        </w:rPr>
        <w:t>иц, осуществляющим свои полномочия на постоянной основе,</w:t>
      </w:r>
      <w:r w:rsidR="00444169" w:rsidRPr="009445BC">
        <w:rPr>
          <w:rFonts w:ascii="Times New Roman" w:hAnsi="Times New Roman" w:cs="Times New Roman"/>
          <w:sz w:val="28"/>
          <w:szCs w:val="28"/>
        </w:rPr>
        <w:t xml:space="preserve"> </w:t>
      </w:r>
      <w:r w:rsidR="009445BC" w:rsidRPr="009445BC">
        <w:rPr>
          <w:rFonts w:ascii="Times New Roman" w:hAnsi="Times New Roman" w:cs="Times New Roman"/>
          <w:sz w:val="28"/>
          <w:szCs w:val="28"/>
        </w:rPr>
        <w:t xml:space="preserve">осуществляется в порядке, </w:t>
      </w:r>
      <w:r w:rsidR="009445BC" w:rsidRPr="00802FB3">
        <w:rPr>
          <w:rFonts w:ascii="Times New Roman" w:hAnsi="Times New Roman" w:cs="Times New Roman"/>
          <w:sz w:val="28"/>
          <w:szCs w:val="28"/>
        </w:rPr>
        <w:t xml:space="preserve">предусмотренном правовым актом Думы </w:t>
      </w:r>
      <w:r w:rsidR="009445BC" w:rsidRPr="009445BC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8F0EA4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9445BC" w:rsidRDefault="009445BC" w:rsidP="00E81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09F7" w:rsidRPr="00F771ED" w:rsidRDefault="00C109F7" w:rsidP="00E81C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71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771E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F771ED" w:rsidRPr="00F771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771ED">
        <w:rPr>
          <w:rFonts w:ascii="Times New Roman" w:hAnsi="Times New Roman" w:cs="Times New Roman"/>
          <w:b/>
          <w:sz w:val="28"/>
          <w:szCs w:val="28"/>
        </w:rPr>
        <w:t>. МЕДИЦИНСКОЕ И ГОСУДАРСТВЕННОЕ</w:t>
      </w:r>
    </w:p>
    <w:p w:rsidR="00C109F7" w:rsidRPr="00F771ED" w:rsidRDefault="00C109F7" w:rsidP="00E8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1ED">
        <w:rPr>
          <w:rFonts w:ascii="Times New Roman" w:hAnsi="Times New Roman" w:cs="Times New Roman"/>
          <w:b/>
          <w:sz w:val="28"/>
          <w:szCs w:val="28"/>
        </w:rPr>
        <w:t>СОЦИАЛЬНОЕ СТРАХОВАНИЕ</w:t>
      </w:r>
      <w:r w:rsidR="00C15790" w:rsidRPr="00C15790">
        <w:t xml:space="preserve"> </w:t>
      </w:r>
      <w:r w:rsidR="00C15790">
        <w:rPr>
          <w:rFonts w:ascii="Times New Roman" w:hAnsi="Times New Roman" w:cs="Times New Roman"/>
          <w:b/>
          <w:sz w:val="28"/>
          <w:szCs w:val="28"/>
        </w:rPr>
        <w:t>ЛИЦ</w:t>
      </w:r>
      <w:r w:rsidR="00C15790" w:rsidRPr="00C15790">
        <w:rPr>
          <w:rFonts w:ascii="Times New Roman" w:hAnsi="Times New Roman" w:cs="Times New Roman"/>
          <w:b/>
          <w:sz w:val="28"/>
          <w:szCs w:val="28"/>
        </w:rPr>
        <w:t>, ОСУЩЕСТВЛЯЮЩИХ  ПОЛНОМОЧИЯ НА ПОСТОЯННОЙ ОСНОВЕ</w:t>
      </w:r>
    </w:p>
    <w:p w:rsidR="00C109F7" w:rsidRDefault="00C109F7" w:rsidP="00E8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9F7" w:rsidRDefault="00FA172F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осуществляющие </w:t>
      </w:r>
      <w:r w:rsidR="00444169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 </w:t>
      </w:r>
      <w:r w:rsidR="00C109F7">
        <w:rPr>
          <w:rFonts w:ascii="Times New Roman" w:hAnsi="Times New Roman" w:cs="Times New Roman"/>
          <w:sz w:val="28"/>
          <w:szCs w:val="28"/>
        </w:rPr>
        <w:t>подлежат обязательному медицинскому и государственному социальному страхованию в порядке, установленном федеральным и областным законодательством.</w:t>
      </w:r>
    </w:p>
    <w:p w:rsidR="0081112B" w:rsidRDefault="0081112B" w:rsidP="00E81C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09F7" w:rsidRPr="000C3DB0" w:rsidRDefault="00C109F7" w:rsidP="00E81C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3DB0">
        <w:rPr>
          <w:rFonts w:ascii="Times New Roman" w:hAnsi="Times New Roman" w:cs="Times New Roman"/>
          <w:b/>
          <w:sz w:val="28"/>
          <w:szCs w:val="28"/>
        </w:rPr>
        <w:t>Раздел</w:t>
      </w:r>
      <w:r w:rsidR="00F771ED" w:rsidRPr="000C3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1ED" w:rsidRPr="000C3DB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C3DB0">
        <w:rPr>
          <w:rFonts w:ascii="Times New Roman" w:hAnsi="Times New Roman" w:cs="Times New Roman"/>
          <w:b/>
          <w:sz w:val="28"/>
          <w:szCs w:val="28"/>
        </w:rPr>
        <w:t>. ВОЗМЕЩЕНИЕ</w:t>
      </w:r>
      <w:r w:rsidR="005B6E0E">
        <w:rPr>
          <w:rFonts w:ascii="Times New Roman" w:hAnsi="Times New Roman" w:cs="Times New Roman"/>
          <w:b/>
          <w:sz w:val="28"/>
          <w:szCs w:val="28"/>
        </w:rPr>
        <w:t xml:space="preserve"> РАСХОДОВ НА СЛУЖЕБНЫЕ </w:t>
      </w:r>
      <w:r w:rsidRPr="000C3DB0">
        <w:rPr>
          <w:rFonts w:ascii="Times New Roman" w:hAnsi="Times New Roman" w:cs="Times New Roman"/>
          <w:b/>
          <w:sz w:val="28"/>
          <w:szCs w:val="28"/>
        </w:rPr>
        <w:t>КОМАНДИР</w:t>
      </w:r>
      <w:r w:rsidR="005B6E0E">
        <w:rPr>
          <w:rFonts w:ascii="Times New Roman" w:hAnsi="Times New Roman" w:cs="Times New Roman"/>
          <w:b/>
          <w:sz w:val="28"/>
          <w:szCs w:val="28"/>
        </w:rPr>
        <w:t xml:space="preserve">ОВКИ ЛИЦАМ, </w:t>
      </w:r>
      <w:r w:rsidR="00220B51">
        <w:rPr>
          <w:rFonts w:ascii="Times New Roman" w:hAnsi="Times New Roman" w:cs="Times New Roman"/>
          <w:b/>
          <w:sz w:val="28"/>
          <w:szCs w:val="28"/>
        </w:rPr>
        <w:t>ОСУЩЕСТВЛЯЮЩИМ</w:t>
      </w:r>
      <w:r w:rsidR="00C15790" w:rsidRPr="00C15790">
        <w:rPr>
          <w:rFonts w:ascii="Times New Roman" w:hAnsi="Times New Roman" w:cs="Times New Roman"/>
          <w:b/>
          <w:sz w:val="28"/>
          <w:szCs w:val="28"/>
        </w:rPr>
        <w:t xml:space="preserve">  ПОЛНОМОЧИЯ НА ПОСТОЯННОЙ </w:t>
      </w:r>
      <w:r w:rsidR="00C15790">
        <w:rPr>
          <w:rFonts w:ascii="Times New Roman" w:hAnsi="Times New Roman" w:cs="Times New Roman"/>
          <w:b/>
          <w:sz w:val="28"/>
          <w:szCs w:val="28"/>
        </w:rPr>
        <w:t xml:space="preserve"> ОСНОВЕ</w:t>
      </w:r>
    </w:p>
    <w:p w:rsidR="00C109F7" w:rsidRDefault="00C109F7" w:rsidP="00E8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9F7" w:rsidRDefault="00C109F7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 служебной необходимости </w:t>
      </w:r>
      <w:r w:rsidR="00FA172F">
        <w:rPr>
          <w:rFonts w:ascii="Times New Roman" w:hAnsi="Times New Roman" w:cs="Times New Roman"/>
          <w:sz w:val="28"/>
          <w:szCs w:val="28"/>
        </w:rPr>
        <w:t xml:space="preserve">лица, осуществляющие </w:t>
      </w:r>
      <w:r w:rsidR="00444169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</w:t>
      </w:r>
      <w:r w:rsidR="00FA172F">
        <w:rPr>
          <w:rFonts w:ascii="Times New Roman" w:hAnsi="Times New Roman" w:cs="Times New Roman"/>
          <w:sz w:val="28"/>
          <w:szCs w:val="28"/>
        </w:rPr>
        <w:t xml:space="preserve"> направляю</w:t>
      </w:r>
      <w:r>
        <w:rPr>
          <w:rFonts w:ascii="Times New Roman" w:hAnsi="Times New Roman" w:cs="Times New Roman"/>
          <w:sz w:val="28"/>
          <w:szCs w:val="28"/>
        </w:rPr>
        <w:t>тся в служебные командировки.</w:t>
      </w:r>
    </w:p>
    <w:p w:rsidR="00C109F7" w:rsidRDefault="00444169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Лицам, осуще</w:t>
      </w:r>
      <w:r w:rsidR="00FA172F">
        <w:rPr>
          <w:rFonts w:ascii="Times New Roman" w:hAnsi="Times New Roman" w:cs="Times New Roman"/>
          <w:sz w:val="28"/>
          <w:szCs w:val="28"/>
        </w:rPr>
        <w:t>ствляющим</w:t>
      </w:r>
      <w:r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</w:t>
      </w:r>
      <w:r w:rsidRPr="000C3DB0">
        <w:rPr>
          <w:rFonts w:ascii="Times New Roman" w:hAnsi="Times New Roman" w:cs="Times New Roman"/>
          <w:sz w:val="28"/>
          <w:szCs w:val="28"/>
        </w:rPr>
        <w:t xml:space="preserve"> </w:t>
      </w:r>
      <w:r w:rsidR="000C3DB0" w:rsidRPr="000C3DB0">
        <w:rPr>
          <w:rFonts w:ascii="Times New Roman" w:hAnsi="Times New Roman" w:cs="Times New Roman"/>
          <w:sz w:val="28"/>
          <w:szCs w:val="28"/>
        </w:rPr>
        <w:t>гарантируется сохранение среднего месячного заработка за время нахождения в командировке, в том числе и за время нахождения в пути, а также возмещаются следующие расходы, связанные со служебной командировкой</w:t>
      </w:r>
      <w:r w:rsidR="00C109F7">
        <w:rPr>
          <w:rFonts w:ascii="Times New Roman" w:hAnsi="Times New Roman" w:cs="Times New Roman"/>
          <w:sz w:val="28"/>
          <w:szCs w:val="28"/>
        </w:rPr>
        <w:t>:</w:t>
      </w:r>
    </w:p>
    <w:p w:rsidR="00C109F7" w:rsidRDefault="00C109F7" w:rsidP="00E03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E41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14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роезд к месту командировки и </w:t>
      </w:r>
      <w:r w:rsidR="00FA172F">
        <w:rPr>
          <w:rFonts w:ascii="Times New Roman" w:hAnsi="Times New Roman" w:cs="Times New Roman"/>
          <w:sz w:val="28"/>
          <w:szCs w:val="28"/>
        </w:rPr>
        <w:t>обратно по фактическому расходу;</w:t>
      </w:r>
    </w:p>
    <w:p w:rsidR="00C109F7" w:rsidRDefault="002E414D" w:rsidP="00E03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</w:t>
      </w:r>
      <w:r w:rsidR="00C109F7">
        <w:rPr>
          <w:rFonts w:ascii="Times New Roman" w:hAnsi="Times New Roman" w:cs="Times New Roman"/>
          <w:sz w:val="28"/>
          <w:szCs w:val="28"/>
        </w:rPr>
        <w:t>ронирование и проживание в гостинице, а в случае отсутствия в населенном пункте гостиницы за нае</w:t>
      </w:r>
      <w:r w:rsidR="00FA172F">
        <w:rPr>
          <w:rFonts w:ascii="Times New Roman" w:hAnsi="Times New Roman" w:cs="Times New Roman"/>
          <w:sz w:val="28"/>
          <w:szCs w:val="28"/>
        </w:rPr>
        <w:t>м жилья по фактическому расходу;</w:t>
      </w:r>
    </w:p>
    <w:p w:rsidR="00C109F7" w:rsidRDefault="00C109F7" w:rsidP="00E03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414D">
        <w:rPr>
          <w:rFonts w:ascii="Times New Roman" w:hAnsi="Times New Roman" w:cs="Times New Roman"/>
          <w:sz w:val="28"/>
          <w:szCs w:val="28"/>
        </w:rPr>
        <w:t>) с</w:t>
      </w:r>
      <w:r>
        <w:rPr>
          <w:rFonts w:ascii="Times New Roman" w:hAnsi="Times New Roman" w:cs="Times New Roman"/>
          <w:sz w:val="28"/>
          <w:szCs w:val="28"/>
        </w:rPr>
        <w:t>уточные по следующим нормам:</w:t>
      </w:r>
    </w:p>
    <w:p w:rsidR="00C109F7" w:rsidRDefault="00C109F7" w:rsidP="00D36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пределами Иркутской области - 450 рублей за сутки;</w:t>
      </w:r>
    </w:p>
    <w:p w:rsidR="00C109F7" w:rsidRDefault="00C109F7" w:rsidP="00D36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Иркутской области - 150 рублей за сутки.</w:t>
      </w:r>
    </w:p>
    <w:p w:rsidR="000C3DB0" w:rsidRPr="000C3DB0" w:rsidRDefault="00FA172F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Лицам, осуществляющим </w:t>
      </w:r>
      <w:r w:rsidR="00AD368F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</w:t>
      </w:r>
      <w:r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0C3DB0" w:rsidRPr="000C3DB0">
        <w:rPr>
          <w:rFonts w:ascii="Times New Roman" w:hAnsi="Times New Roman" w:cs="Times New Roman"/>
          <w:sz w:val="28"/>
          <w:szCs w:val="28"/>
        </w:rPr>
        <w:t>нахождения в служебных командировках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DB0" w:rsidRPr="000C3DB0">
        <w:rPr>
          <w:rFonts w:ascii="Times New Roman" w:hAnsi="Times New Roman" w:cs="Times New Roman"/>
          <w:sz w:val="28"/>
          <w:szCs w:val="28"/>
        </w:rPr>
        <w:t xml:space="preserve"> на территориях Донецкой Народной Республики, Луганской Народной Республики, Запорожской области и Херсонской области</w:t>
      </w:r>
      <w:r w:rsidR="00E35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 исполнения</w:t>
      </w:r>
      <w:r w:rsidRPr="00FA172F">
        <w:rPr>
          <w:rFonts w:ascii="Times New Roman" w:hAnsi="Times New Roman" w:cs="Times New Roman"/>
          <w:sz w:val="28"/>
          <w:szCs w:val="28"/>
        </w:rPr>
        <w:t xml:space="preserve"> полномочий, установленных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3DB0" w:rsidRPr="000C3DB0">
        <w:rPr>
          <w:rFonts w:ascii="Times New Roman" w:hAnsi="Times New Roman" w:cs="Times New Roman"/>
          <w:sz w:val="28"/>
          <w:szCs w:val="28"/>
        </w:rPr>
        <w:t>выплачиваются:</w:t>
      </w:r>
    </w:p>
    <w:p w:rsidR="000C3DB0" w:rsidRPr="000C3DB0" w:rsidRDefault="00E352CF" w:rsidP="00E03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3DB0">
        <w:rPr>
          <w:rFonts w:ascii="Times New Roman" w:hAnsi="Times New Roman" w:cs="Times New Roman"/>
          <w:sz w:val="28"/>
          <w:szCs w:val="28"/>
        </w:rPr>
        <w:t>)</w:t>
      </w:r>
      <w:r w:rsidR="000C3DB0" w:rsidRPr="000C3DB0">
        <w:rPr>
          <w:rFonts w:ascii="Times New Roman" w:hAnsi="Times New Roman" w:cs="Times New Roman"/>
          <w:sz w:val="28"/>
          <w:szCs w:val="28"/>
        </w:rPr>
        <w:t xml:space="preserve"> средний месячный заработок в двойном размере;</w:t>
      </w:r>
    </w:p>
    <w:p w:rsidR="000C3DB0" w:rsidRPr="000C3DB0" w:rsidRDefault="00E352CF" w:rsidP="00E03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3DB0">
        <w:rPr>
          <w:rFonts w:ascii="Times New Roman" w:hAnsi="Times New Roman" w:cs="Times New Roman"/>
          <w:sz w:val="28"/>
          <w:szCs w:val="28"/>
        </w:rPr>
        <w:t>)</w:t>
      </w:r>
      <w:r w:rsidR="000C3DB0" w:rsidRPr="000C3DB0">
        <w:rPr>
          <w:rFonts w:ascii="Times New Roman" w:hAnsi="Times New Roman" w:cs="Times New Roman"/>
          <w:sz w:val="28"/>
          <w:szCs w:val="28"/>
        </w:rPr>
        <w:t xml:space="preserve"> дополнительные расходы, связанные с проживанием вне постоянного места жительства (суточные), в размере 8</w:t>
      </w:r>
      <w:r w:rsidR="00D36223">
        <w:rPr>
          <w:rFonts w:ascii="Times New Roman" w:hAnsi="Times New Roman" w:cs="Times New Roman"/>
          <w:sz w:val="28"/>
          <w:szCs w:val="28"/>
        </w:rPr>
        <w:t xml:space="preserve"> </w:t>
      </w:r>
      <w:r w:rsidR="000C3DB0" w:rsidRPr="000C3DB0">
        <w:rPr>
          <w:rFonts w:ascii="Times New Roman" w:hAnsi="Times New Roman" w:cs="Times New Roman"/>
          <w:sz w:val="28"/>
          <w:szCs w:val="28"/>
        </w:rPr>
        <w:t>480 рублей за каждый день нахождения в служебной командировке;</w:t>
      </w:r>
    </w:p>
    <w:p w:rsidR="000C3DB0" w:rsidRPr="000C3DB0" w:rsidRDefault="00E352CF" w:rsidP="00E03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3DB0">
        <w:rPr>
          <w:rFonts w:ascii="Times New Roman" w:hAnsi="Times New Roman" w:cs="Times New Roman"/>
          <w:sz w:val="28"/>
          <w:szCs w:val="28"/>
        </w:rPr>
        <w:t>)</w:t>
      </w:r>
      <w:r w:rsidR="000C3DB0" w:rsidRPr="000C3DB0">
        <w:rPr>
          <w:rFonts w:ascii="Times New Roman" w:hAnsi="Times New Roman" w:cs="Times New Roman"/>
          <w:sz w:val="28"/>
          <w:szCs w:val="28"/>
        </w:rPr>
        <w:t xml:space="preserve"> безотчетные суммы в целях возмещения иных расходов, связанных с такой командировкой, в размере 15</w:t>
      </w:r>
      <w:r w:rsidR="00D36223">
        <w:rPr>
          <w:rFonts w:ascii="Times New Roman" w:hAnsi="Times New Roman" w:cs="Times New Roman"/>
          <w:sz w:val="28"/>
          <w:szCs w:val="28"/>
        </w:rPr>
        <w:t xml:space="preserve"> </w:t>
      </w:r>
      <w:r w:rsidR="000C3DB0" w:rsidRPr="000C3DB0">
        <w:rPr>
          <w:rFonts w:ascii="Times New Roman" w:hAnsi="Times New Roman" w:cs="Times New Roman"/>
          <w:sz w:val="28"/>
          <w:szCs w:val="28"/>
        </w:rPr>
        <w:t>000 рублей.</w:t>
      </w:r>
    </w:p>
    <w:p w:rsidR="000C3DB0" w:rsidRPr="00EF13C5" w:rsidRDefault="00E352CF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0C3DB0" w:rsidRPr="000C3DB0">
        <w:rPr>
          <w:rFonts w:ascii="Times New Roman" w:hAnsi="Times New Roman" w:cs="Times New Roman"/>
          <w:sz w:val="28"/>
          <w:szCs w:val="28"/>
        </w:rPr>
        <w:t xml:space="preserve">асходы на выплату среднего месячного заработка Мэру </w:t>
      </w:r>
      <w:r w:rsidRPr="00E352CF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0C3DB0" w:rsidRPr="000C3DB0"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0C3DB0" w:rsidRPr="00EF13C5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Pr="00EF13C5">
        <w:rPr>
          <w:rFonts w:ascii="Times New Roman" w:hAnsi="Times New Roman" w:cs="Times New Roman"/>
          <w:sz w:val="28"/>
          <w:szCs w:val="28"/>
        </w:rPr>
        <w:t>1</w:t>
      </w:r>
      <w:r w:rsidRPr="00EF13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13C5">
        <w:rPr>
          <w:rFonts w:ascii="Times New Roman" w:hAnsi="Times New Roman" w:cs="Times New Roman"/>
          <w:sz w:val="28"/>
          <w:szCs w:val="28"/>
        </w:rPr>
        <w:t>пункта</w:t>
      </w:r>
      <w:r w:rsidRPr="00EF13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2B33" w:rsidRPr="00EF13C5">
        <w:rPr>
          <w:rFonts w:ascii="Times New Roman" w:hAnsi="Times New Roman" w:cs="Times New Roman"/>
          <w:sz w:val="28"/>
          <w:szCs w:val="28"/>
        </w:rPr>
        <w:t>2</w:t>
      </w:r>
      <w:r w:rsidR="00725912" w:rsidRPr="00EF13C5">
        <w:rPr>
          <w:rFonts w:ascii="Times New Roman" w:hAnsi="Times New Roman" w:cs="Times New Roman"/>
          <w:sz w:val="28"/>
          <w:szCs w:val="28"/>
        </w:rPr>
        <w:t>7</w:t>
      </w:r>
      <w:r w:rsidR="00C738E6" w:rsidRPr="00EF13C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0C3DB0" w:rsidRPr="00EF13C5">
        <w:rPr>
          <w:rFonts w:ascii="Times New Roman" w:hAnsi="Times New Roman" w:cs="Times New Roman"/>
          <w:sz w:val="28"/>
          <w:szCs w:val="28"/>
        </w:rPr>
        <w:t xml:space="preserve">, производятся сверх норматива формирования расходов на оплату труда, </w:t>
      </w:r>
      <w:r w:rsidR="00AD368F" w:rsidRPr="00EF13C5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="000C3DB0" w:rsidRPr="00EF13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35A56" w:rsidRPr="00EF13C5">
        <w:rPr>
          <w:rFonts w:ascii="Times New Roman" w:hAnsi="Times New Roman" w:cs="Times New Roman"/>
          <w:sz w:val="28"/>
          <w:szCs w:val="28"/>
        </w:rPr>
        <w:t xml:space="preserve"> с </w:t>
      </w:r>
      <w:r w:rsidR="00AD368F" w:rsidRPr="00EF13C5">
        <w:rPr>
          <w:rFonts w:ascii="Times New Roman" w:hAnsi="Times New Roman" w:cs="Times New Roman"/>
          <w:sz w:val="28"/>
          <w:szCs w:val="28"/>
        </w:rPr>
        <w:t xml:space="preserve">правовым актом Иркутской области, </w:t>
      </w:r>
      <w:r w:rsidRPr="00EF13C5">
        <w:rPr>
          <w:rFonts w:ascii="Times New Roman" w:hAnsi="Times New Roman" w:cs="Times New Roman"/>
          <w:sz w:val="28"/>
          <w:szCs w:val="28"/>
        </w:rPr>
        <w:t>и могут корректироваться</w:t>
      </w:r>
      <w:r w:rsidR="000C3DB0" w:rsidRPr="00EF13C5">
        <w:rPr>
          <w:rFonts w:ascii="Times New Roman" w:hAnsi="Times New Roman" w:cs="Times New Roman"/>
          <w:sz w:val="28"/>
          <w:szCs w:val="28"/>
        </w:rPr>
        <w:t xml:space="preserve"> в течение финансового года в размере фактически произведенных расходов.</w:t>
      </w:r>
    </w:p>
    <w:p w:rsidR="008F0DD8" w:rsidRPr="00EF13C5" w:rsidRDefault="008F0DD8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C5">
        <w:rPr>
          <w:rFonts w:ascii="Times New Roman" w:hAnsi="Times New Roman" w:cs="Times New Roman"/>
          <w:sz w:val="28"/>
          <w:szCs w:val="28"/>
        </w:rPr>
        <w:t>Расходы на выплату среднего месячного заработка Председателю Думы Иркутского муниципального округа, указанного в подпункте 1</w:t>
      </w:r>
      <w:r w:rsidRPr="00EF13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13C5">
        <w:rPr>
          <w:rFonts w:ascii="Times New Roman" w:hAnsi="Times New Roman" w:cs="Times New Roman"/>
          <w:sz w:val="28"/>
          <w:szCs w:val="28"/>
        </w:rPr>
        <w:t>пункта</w:t>
      </w:r>
      <w:r w:rsidRPr="00EF13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2B33" w:rsidRPr="00EF13C5">
        <w:rPr>
          <w:rFonts w:ascii="Times New Roman" w:hAnsi="Times New Roman" w:cs="Times New Roman"/>
          <w:sz w:val="28"/>
          <w:szCs w:val="28"/>
        </w:rPr>
        <w:t>2</w:t>
      </w:r>
      <w:r w:rsidR="00725912" w:rsidRPr="00EF13C5">
        <w:rPr>
          <w:rFonts w:ascii="Times New Roman" w:hAnsi="Times New Roman" w:cs="Times New Roman"/>
          <w:sz w:val="28"/>
          <w:szCs w:val="28"/>
        </w:rPr>
        <w:t>7</w:t>
      </w:r>
      <w:r w:rsidRPr="00EF13C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738E6" w:rsidRPr="00EF13C5">
        <w:rPr>
          <w:rFonts w:ascii="Times New Roman" w:hAnsi="Times New Roman" w:cs="Times New Roman"/>
          <w:sz w:val="28"/>
          <w:szCs w:val="28"/>
        </w:rPr>
        <w:t>Положения</w:t>
      </w:r>
      <w:r w:rsidRPr="00EF13C5">
        <w:rPr>
          <w:rFonts w:ascii="Times New Roman" w:hAnsi="Times New Roman" w:cs="Times New Roman"/>
          <w:sz w:val="28"/>
          <w:szCs w:val="28"/>
        </w:rPr>
        <w:t xml:space="preserve">, производятся в рамках норматива формирования расходов на оплату труда, </w:t>
      </w:r>
      <w:r w:rsidR="00AD368F" w:rsidRPr="00EF13C5">
        <w:rPr>
          <w:rFonts w:ascii="Times New Roman" w:hAnsi="Times New Roman" w:cs="Times New Roman"/>
          <w:sz w:val="28"/>
          <w:szCs w:val="28"/>
        </w:rPr>
        <w:t>установленного в соответствии правовым актом Иркутской области</w:t>
      </w:r>
      <w:r w:rsidRPr="00EF13C5">
        <w:rPr>
          <w:rFonts w:ascii="Times New Roman" w:hAnsi="Times New Roman" w:cs="Times New Roman"/>
          <w:sz w:val="28"/>
          <w:szCs w:val="28"/>
        </w:rPr>
        <w:t>.</w:t>
      </w:r>
    </w:p>
    <w:p w:rsidR="00AD368F" w:rsidRPr="00EF13C5" w:rsidRDefault="00AD368F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C5">
        <w:rPr>
          <w:rFonts w:ascii="Times New Roman" w:hAnsi="Times New Roman" w:cs="Times New Roman"/>
          <w:sz w:val="28"/>
          <w:szCs w:val="28"/>
        </w:rPr>
        <w:t xml:space="preserve">Расходы на оплату среднего месячного заработка депутату Думы Иркутского муниципального округа, указанного в подпункте 1 пункта </w:t>
      </w:r>
      <w:r w:rsidR="00862B33" w:rsidRPr="00EF13C5">
        <w:rPr>
          <w:rFonts w:ascii="Times New Roman" w:hAnsi="Times New Roman" w:cs="Times New Roman"/>
          <w:sz w:val="28"/>
          <w:szCs w:val="28"/>
        </w:rPr>
        <w:t>2</w:t>
      </w:r>
      <w:r w:rsidR="00725912" w:rsidRPr="00EF13C5">
        <w:rPr>
          <w:rFonts w:ascii="Times New Roman" w:hAnsi="Times New Roman" w:cs="Times New Roman"/>
          <w:sz w:val="28"/>
          <w:szCs w:val="28"/>
        </w:rPr>
        <w:t>7</w:t>
      </w:r>
      <w:r w:rsidRPr="00EF13C5">
        <w:rPr>
          <w:rFonts w:ascii="Times New Roman" w:hAnsi="Times New Roman" w:cs="Times New Roman"/>
          <w:sz w:val="28"/>
          <w:szCs w:val="28"/>
        </w:rPr>
        <w:t xml:space="preserve"> </w:t>
      </w:r>
      <w:r w:rsidR="00C738E6" w:rsidRPr="00EF13C5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EF13C5">
        <w:rPr>
          <w:rFonts w:ascii="Times New Roman" w:hAnsi="Times New Roman" w:cs="Times New Roman"/>
          <w:sz w:val="28"/>
          <w:szCs w:val="28"/>
        </w:rPr>
        <w:t>, производятся в рамках норматива формирования расходов на оплату труда, установленного в соответствии правовым актом Иркутской области.</w:t>
      </w:r>
    </w:p>
    <w:p w:rsidR="000C3DB0" w:rsidRPr="00EF13C5" w:rsidRDefault="002E414D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C5">
        <w:rPr>
          <w:rFonts w:ascii="Times New Roman" w:hAnsi="Times New Roman" w:cs="Times New Roman"/>
          <w:sz w:val="28"/>
          <w:szCs w:val="28"/>
        </w:rPr>
        <w:t xml:space="preserve"> </w:t>
      </w:r>
      <w:r w:rsidR="008F0DD8" w:rsidRPr="00EF13C5">
        <w:rPr>
          <w:rFonts w:ascii="Times New Roman" w:hAnsi="Times New Roman" w:cs="Times New Roman"/>
          <w:sz w:val="28"/>
          <w:szCs w:val="28"/>
        </w:rPr>
        <w:t>Р</w:t>
      </w:r>
      <w:r w:rsidR="000C3DB0" w:rsidRPr="00EF13C5">
        <w:rPr>
          <w:rFonts w:ascii="Times New Roman" w:hAnsi="Times New Roman" w:cs="Times New Roman"/>
          <w:sz w:val="28"/>
          <w:szCs w:val="28"/>
        </w:rPr>
        <w:t>асходы, указанные в подпунктах 2, 3</w:t>
      </w:r>
      <w:r w:rsidR="008F0DD8" w:rsidRPr="00EF13C5">
        <w:rPr>
          <w:color w:val="FF0000"/>
        </w:rPr>
        <w:t xml:space="preserve"> </w:t>
      </w:r>
      <w:r w:rsidR="00862B33" w:rsidRPr="00EF13C5">
        <w:rPr>
          <w:rFonts w:ascii="Times New Roman" w:hAnsi="Times New Roman" w:cs="Times New Roman"/>
          <w:sz w:val="28"/>
          <w:szCs w:val="28"/>
        </w:rPr>
        <w:t>пункта 2</w:t>
      </w:r>
      <w:r w:rsidR="00725912" w:rsidRPr="00EF13C5">
        <w:rPr>
          <w:rFonts w:ascii="Times New Roman" w:hAnsi="Times New Roman" w:cs="Times New Roman"/>
          <w:sz w:val="28"/>
          <w:szCs w:val="28"/>
        </w:rPr>
        <w:t>7</w:t>
      </w:r>
      <w:r w:rsidR="008F0DD8" w:rsidRPr="00EF13C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738E6" w:rsidRPr="00EF13C5">
        <w:rPr>
          <w:rFonts w:ascii="Times New Roman" w:hAnsi="Times New Roman" w:cs="Times New Roman"/>
          <w:sz w:val="28"/>
          <w:szCs w:val="28"/>
        </w:rPr>
        <w:t>Положения</w:t>
      </w:r>
      <w:r w:rsidR="000C3DB0" w:rsidRPr="00EF13C5">
        <w:rPr>
          <w:rFonts w:ascii="Times New Roman" w:hAnsi="Times New Roman" w:cs="Times New Roman"/>
          <w:sz w:val="28"/>
          <w:szCs w:val="28"/>
        </w:rPr>
        <w:t xml:space="preserve"> производятся за счет средств, предусмотренных в бюджете</w:t>
      </w:r>
      <w:r w:rsidR="00725912" w:rsidRPr="00EF13C5">
        <w:rPr>
          <w:rFonts w:ascii="Times New Roman" w:hAnsi="Times New Roman" w:cs="Times New Roman"/>
          <w:sz w:val="28"/>
          <w:szCs w:val="28"/>
        </w:rPr>
        <w:t xml:space="preserve"> </w:t>
      </w:r>
      <w:r w:rsidR="0017430C" w:rsidRPr="00EF13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5912" w:rsidRPr="00EF13C5">
        <w:rPr>
          <w:rFonts w:ascii="Times New Roman" w:hAnsi="Times New Roman" w:cs="Times New Roman"/>
          <w:sz w:val="28"/>
          <w:szCs w:val="28"/>
        </w:rPr>
        <w:t>округа</w:t>
      </w:r>
      <w:r w:rsidR="000C3DB0" w:rsidRPr="00EF13C5">
        <w:rPr>
          <w:rFonts w:ascii="Times New Roman" w:hAnsi="Times New Roman" w:cs="Times New Roman"/>
          <w:sz w:val="28"/>
          <w:szCs w:val="28"/>
        </w:rPr>
        <w:t xml:space="preserve"> на содержание соответствующего органа местного самоуправления.</w:t>
      </w:r>
    </w:p>
    <w:p w:rsidR="00C109F7" w:rsidRPr="00EF13C5" w:rsidRDefault="00C109F7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C5">
        <w:rPr>
          <w:rFonts w:ascii="Times New Roman" w:hAnsi="Times New Roman" w:cs="Times New Roman"/>
          <w:sz w:val="28"/>
          <w:szCs w:val="28"/>
        </w:rPr>
        <w:t xml:space="preserve"> Возмещение расходов</w:t>
      </w:r>
      <w:r w:rsidR="00725912" w:rsidRPr="00EF13C5">
        <w:rPr>
          <w:rFonts w:ascii="Times New Roman" w:hAnsi="Times New Roman" w:cs="Times New Roman"/>
          <w:sz w:val="28"/>
          <w:szCs w:val="28"/>
        </w:rPr>
        <w:t xml:space="preserve"> на служебные командировки</w:t>
      </w:r>
      <w:r w:rsidRPr="00EF13C5">
        <w:rPr>
          <w:rFonts w:ascii="Times New Roman" w:hAnsi="Times New Roman" w:cs="Times New Roman"/>
          <w:sz w:val="28"/>
          <w:szCs w:val="28"/>
        </w:rPr>
        <w:t xml:space="preserve"> производится при наличии проездных документов и иных док</w:t>
      </w:r>
      <w:r w:rsidR="003230BC" w:rsidRPr="00EF13C5">
        <w:rPr>
          <w:rFonts w:ascii="Times New Roman" w:hAnsi="Times New Roman" w:cs="Times New Roman"/>
          <w:sz w:val="28"/>
          <w:szCs w:val="28"/>
        </w:rPr>
        <w:t>ументов, подтверждающих расходы, за исключением расходов, предусмотренных подпунктом 3 пункта 2</w:t>
      </w:r>
      <w:r w:rsidR="00725912" w:rsidRPr="00EF13C5">
        <w:rPr>
          <w:rFonts w:ascii="Times New Roman" w:hAnsi="Times New Roman" w:cs="Times New Roman"/>
          <w:sz w:val="28"/>
          <w:szCs w:val="28"/>
        </w:rPr>
        <w:t>7</w:t>
      </w:r>
      <w:r w:rsidR="003230BC" w:rsidRPr="00EF13C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109F7" w:rsidRPr="00EF13C5" w:rsidRDefault="00C109F7" w:rsidP="00E8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9F7" w:rsidRPr="00EF13C5" w:rsidRDefault="00C109F7" w:rsidP="00C15790">
      <w:pPr>
        <w:pStyle w:val="a9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13C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5523C" w:rsidRPr="00EF13C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C3DB0" w:rsidRPr="00EF13C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EF13C5">
        <w:rPr>
          <w:rFonts w:ascii="Times New Roman" w:hAnsi="Times New Roman" w:cs="Times New Roman"/>
          <w:b/>
          <w:sz w:val="28"/>
          <w:szCs w:val="28"/>
        </w:rPr>
        <w:t xml:space="preserve">. ГАРАНТИИ </w:t>
      </w:r>
      <w:r w:rsidR="0095523C" w:rsidRPr="00EF1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13C5">
        <w:rPr>
          <w:rFonts w:ascii="Times New Roman" w:hAnsi="Times New Roman" w:cs="Times New Roman"/>
          <w:b/>
          <w:sz w:val="28"/>
          <w:szCs w:val="28"/>
        </w:rPr>
        <w:t>ПРИ ПРЕКРАЩЕНИИ ПОЛНОМОЧИЙ</w:t>
      </w:r>
      <w:r w:rsidR="00C15790" w:rsidRPr="00EF13C5">
        <w:t xml:space="preserve"> </w:t>
      </w:r>
      <w:r w:rsidR="00C15790" w:rsidRPr="00EF13C5">
        <w:rPr>
          <w:rFonts w:ascii="Times New Roman" w:hAnsi="Times New Roman" w:cs="Times New Roman"/>
          <w:b/>
          <w:sz w:val="28"/>
          <w:szCs w:val="28"/>
        </w:rPr>
        <w:t>ЛИЦАМИ, ОСУЩЕСТВЛЯЮЩИМИ  ПОЛНОМОЧИЯ НА ПОСТОЯННОЙ ОСНОВЕ</w:t>
      </w:r>
    </w:p>
    <w:p w:rsidR="00C109F7" w:rsidRPr="00EF13C5" w:rsidRDefault="00C109F7" w:rsidP="00E8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56C" w:rsidRPr="00C32BE5" w:rsidRDefault="00B837AB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8"/>
      <w:bookmarkEnd w:id="4"/>
      <w:r w:rsidRPr="00C32BE5">
        <w:rPr>
          <w:rFonts w:ascii="Times New Roman" w:hAnsi="Times New Roman" w:cs="Times New Roman"/>
          <w:sz w:val="28"/>
          <w:szCs w:val="28"/>
        </w:rPr>
        <w:t xml:space="preserve">Лицам, осуществляющим </w:t>
      </w:r>
      <w:r w:rsidR="001E0BB7" w:rsidRPr="00C32BE5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</w:t>
      </w:r>
      <w:r w:rsidR="0048656C" w:rsidRPr="00C32BE5">
        <w:rPr>
          <w:rFonts w:ascii="Times New Roman" w:hAnsi="Times New Roman" w:cs="Times New Roman"/>
          <w:sz w:val="28"/>
          <w:szCs w:val="28"/>
        </w:rPr>
        <w:t xml:space="preserve"> и в этот период достигшим пенсионного возраста или потерявшим трудоспособность, </w:t>
      </w:r>
      <w:r w:rsidR="00650D7B" w:rsidRPr="00C32BE5">
        <w:rPr>
          <w:rFonts w:ascii="Times New Roman" w:hAnsi="Times New Roman" w:cs="Times New Roman"/>
          <w:sz w:val="28"/>
          <w:szCs w:val="28"/>
        </w:rPr>
        <w:t xml:space="preserve"> </w:t>
      </w:r>
      <w:r w:rsidR="00E97794" w:rsidRPr="00C32BE5">
        <w:rPr>
          <w:rFonts w:ascii="Times New Roman" w:hAnsi="Times New Roman" w:cs="Times New Roman"/>
          <w:sz w:val="28"/>
          <w:szCs w:val="28"/>
        </w:rPr>
        <w:t>в связи с</w:t>
      </w:r>
      <w:r w:rsidR="00650D7B" w:rsidRPr="00C32BE5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E97794" w:rsidRPr="00C32BE5">
        <w:rPr>
          <w:rFonts w:ascii="Times New Roman" w:hAnsi="Times New Roman" w:cs="Times New Roman"/>
          <w:sz w:val="28"/>
          <w:szCs w:val="28"/>
        </w:rPr>
        <w:t>ем</w:t>
      </w:r>
      <w:r w:rsidR="00650D7B" w:rsidRPr="00C32BE5">
        <w:rPr>
          <w:rFonts w:ascii="Times New Roman" w:hAnsi="Times New Roman" w:cs="Times New Roman"/>
          <w:sz w:val="28"/>
          <w:szCs w:val="28"/>
        </w:rPr>
        <w:t xml:space="preserve"> ими</w:t>
      </w:r>
      <w:r w:rsidR="0048656C" w:rsidRPr="00C32BE5">
        <w:rPr>
          <w:rFonts w:ascii="Times New Roman" w:hAnsi="Times New Roman" w:cs="Times New Roman"/>
          <w:sz w:val="28"/>
          <w:szCs w:val="28"/>
        </w:rPr>
        <w:t xml:space="preserve"> </w:t>
      </w:r>
      <w:r w:rsidR="00650D7B" w:rsidRPr="00C32BE5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0A13D2" w:rsidRPr="00C32BE5">
        <w:rPr>
          <w:rFonts w:ascii="Times New Roman" w:hAnsi="Times New Roman" w:cs="Times New Roman"/>
          <w:sz w:val="28"/>
          <w:szCs w:val="28"/>
        </w:rPr>
        <w:t>(в том числе досрочно)</w:t>
      </w:r>
      <w:r w:rsidR="00650D7B" w:rsidRPr="00C32BE5">
        <w:rPr>
          <w:rFonts w:ascii="Times New Roman" w:hAnsi="Times New Roman" w:cs="Times New Roman"/>
          <w:sz w:val="28"/>
          <w:szCs w:val="28"/>
        </w:rPr>
        <w:t>,</w:t>
      </w:r>
      <w:r w:rsidR="0048656C" w:rsidRPr="00C32BE5">
        <w:rPr>
          <w:rFonts w:ascii="Times New Roman" w:hAnsi="Times New Roman" w:cs="Times New Roman"/>
          <w:sz w:val="28"/>
          <w:szCs w:val="28"/>
        </w:rPr>
        <w:t xml:space="preserve"> устанавливается единовременная выплата в размере среднего месячного заработка</w:t>
      </w:r>
      <w:r w:rsidR="00D1412C" w:rsidRPr="00C32BE5">
        <w:rPr>
          <w:rFonts w:ascii="Times New Roman" w:hAnsi="Times New Roman" w:cs="Times New Roman"/>
          <w:sz w:val="28"/>
          <w:szCs w:val="28"/>
        </w:rPr>
        <w:t>.</w:t>
      </w:r>
    </w:p>
    <w:p w:rsidR="0048656C" w:rsidRPr="00EF13C5" w:rsidRDefault="0048656C" w:rsidP="000A1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BE5">
        <w:rPr>
          <w:rFonts w:ascii="Times New Roman" w:hAnsi="Times New Roman" w:cs="Times New Roman"/>
          <w:sz w:val="28"/>
          <w:szCs w:val="28"/>
        </w:rPr>
        <w:t>Размер среднего месячного</w:t>
      </w:r>
      <w:r w:rsidRPr="00EF13C5">
        <w:rPr>
          <w:rFonts w:ascii="Times New Roman" w:hAnsi="Times New Roman" w:cs="Times New Roman"/>
          <w:sz w:val="28"/>
          <w:szCs w:val="28"/>
        </w:rPr>
        <w:t xml:space="preserve"> заработка для единовременной выплаты определяется путем умножения среднего дневного заработка, исчисленного в соответствии с действующим законодательством, на среднемесячное количество рабочих дней в текущем календарном году по расчетному графику пятидневной рабочей недели.</w:t>
      </w:r>
    </w:p>
    <w:p w:rsidR="00525CDD" w:rsidRPr="00525CDD" w:rsidRDefault="00F91997" w:rsidP="00E0337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3C5">
        <w:rPr>
          <w:rFonts w:ascii="Times New Roman" w:hAnsi="Times New Roman" w:cs="Times New Roman"/>
          <w:sz w:val="28"/>
          <w:szCs w:val="28"/>
        </w:rPr>
        <w:t>Выплата</w:t>
      </w:r>
      <w:r w:rsidR="00122635" w:rsidRPr="00EF13C5">
        <w:rPr>
          <w:rFonts w:ascii="Times New Roman" w:hAnsi="Times New Roman" w:cs="Times New Roman"/>
          <w:sz w:val="28"/>
          <w:szCs w:val="28"/>
        </w:rPr>
        <w:t>, указанная</w:t>
      </w:r>
      <w:r w:rsidR="00525CDD" w:rsidRPr="00EF13C5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905E74" w:rsidRPr="00EF13C5">
        <w:rPr>
          <w:rFonts w:ascii="Times New Roman" w:hAnsi="Times New Roman" w:cs="Times New Roman"/>
          <w:sz w:val="28"/>
          <w:szCs w:val="28"/>
        </w:rPr>
        <w:t>е 3</w:t>
      </w:r>
      <w:r w:rsidR="00C00AB2" w:rsidRPr="00EF13C5">
        <w:rPr>
          <w:rFonts w:ascii="Times New Roman" w:hAnsi="Times New Roman" w:cs="Times New Roman"/>
          <w:sz w:val="28"/>
          <w:szCs w:val="28"/>
        </w:rPr>
        <w:t>3</w:t>
      </w:r>
      <w:r w:rsidR="00122635" w:rsidRPr="00EF13C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BD7228" w:rsidRPr="00EF13C5">
        <w:rPr>
          <w:rFonts w:ascii="Times New Roman" w:hAnsi="Times New Roman" w:cs="Times New Roman"/>
          <w:sz w:val="28"/>
          <w:szCs w:val="28"/>
        </w:rPr>
        <w:t>,</w:t>
      </w:r>
      <w:r w:rsidR="00122635" w:rsidRPr="00EF13C5">
        <w:rPr>
          <w:rFonts w:ascii="Times New Roman" w:hAnsi="Times New Roman" w:cs="Times New Roman"/>
          <w:sz w:val="28"/>
          <w:szCs w:val="28"/>
        </w:rPr>
        <w:t xml:space="preserve"> </w:t>
      </w:r>
      <w:r w:rsidR="00525CDD" w:rsidRPr="00EF13C5">
        <w:rPr>
          <w:rFonts w:ascii="Times New Roman" w:hAnsi="Times New Roman" w:cs="Times New Roman"/>
          <w:sz w:val="28"/>
          <w:szCs w:val="28"/>
        </w:rPr>
        <w:t xml:space="preserve"> не </w:t>
      </w:r>
      <w:r w:rsidR="001E0BB7" w:rsidRPr="00EF13C5">
        <w:rPr>
          <w:rFonts w:ascii="Times New Roman" w:hAnsi="Times New Roman" w:cs="Times New Roman"/>
          <w:sz w:val="28"/>
          <w:szCs w:val="28"/>
        </w:rPr>
        <w:t>может</w:t>
      </w:r>
      <w:r w:rsidR="00525CDD" w:rsidRPr="00EF13C5">
        <w:rPr>
          <w:rFonts w:ascii="Times New Roman" w:hAnsi="Times New Roman" w:cs="Times New Roman"/>
          <w:sz w:val="28"/>
          <w:szCs w:val="28"/>
        </w:rPr>
        <w:t xml:space="preserve"> быть установлен</w:t>
      </w:r>
      <w:r w:rsidR="001E0BB7" w:rsidRPr="00EF13C5">
        <w:rPr>
          <w:rFonts w:ascii="Times New Roman" w:hAnsi="Times New Roman" w:cs="Times New Roman"/>
          <w:sz w:val="28"/>
          <w:szCs w:val="28"/>
        </w:rPr>
        <w:t>а</w:t>
      </w:r>
      <w:r w:rsidR="00525CDD" w:rsidRPr="00EF13C5">
        <w:rPr>
          <w:rFonts w:ascii="Times New Roman" w:hAnsi="Times New Roman" w:cs="Times New Roman"/>
          <w:sz w:val="28"/>
          <w:szCs w:val="28"/>
        </w:rPr>
        <w:t xml:space="preserve"> в случае прекращения полномочий указанных</w:t>
      </w:r>
      <w:r w:rsidR="00525CDD" w:rsidRPr="00525CDD">
        <w:rPr>
          <w:rFonts w:ascii="Times New Roman" w:hAnsi="Times New Roman" w:cs="Times New Roman"/>
          <w:sz w:val="28"/>
          <w:szCs w:val="28"/>
        </w:rPr>
        <w:t xml:space="preserve"> лиц по основаниям, предусмотренным </w:t>
      </w:r>
      <w:r w:rsidR="00080015" w:rsidRPr="007B348C">
        <w:rPr>
          <w:rFonts w:ascii="Times New Roman" w:hAnsi="Times New Roman" w:cs="Times New Roman"/>
          <w:sz w:val="28"/>
          <w:szCs w:val="28"/>
        </w:rPr>
        <w:t>пунктом 6 части 1, пунктом 1 части 3 статьи 17, пунктами 1-3,</w:t>
      </w:r>
      <w:r w:rsidR="00C11BEB" w:rsidRPr="007B348C">
        <w:rPr>
          <w:rFonts w:ascii="Times New Roman" w:hAnsi="Times New Roman" w:cs="Times New Roman"/>
          <w:sz w:val="28"/>
          <w:szCs w:val="28"/>
        </w:rPr>
        <w:t xml:space="preserve"> </w:t>
      </w:r>
      <w:r w:rsidR="00080015" w:rsidRPr="007B348C">
        <w:rPr>
          <w:rFonts w:ascii="Times New Roman" w:hAnsi="Times New Roman" w:cs="Times New Roman"/>
          <w:sz w:val="28"/>
          <w:szCs w:val="28"/>
        </w:rPr>
        <w:t>7 части 1 статьи 21, пунктами 2-5 части 4 статьи 29, пунктами 1,</w:t>
      </w:r>
      <w:r w:rsidR="00535B16" w:rsidRPr="007B348C">
        <w:rPr>
          <w:rFonts w:ascii="Times New Roman" w:hAnsi="Times New Roman" w:cs="Times New Roman"/>
          <w:sz w:val="28"/>
          <w:szCs w:val="28"/>
        </w:rPr>
        <w:t xml:space="preserve"> </w:t>
      </w:r>
      <w:r w:rsidR="00080015" w:rsidRPr="007B348C">
        <w:rPr>
          <w:rFonts w:ascii="Times New Roman" w:hAnsi="Times New Roman" w:cs="Times New Roman"/>
          <w:sz w:val="28"/>
          <w:szCs w:val="28"/>
        </w:rPr>
        <w:t>2</w:t>
      </w:r>
      <w:r w:rsidR="00535B16" w:rsidRPr="007B348C">
        <w:rPr>
          <w:rFonts w:ascii="Times New Roman" w:hAnsi="Times New Roman" w:cs="Times New Roman"/>
          <w:sz w:val="28"/>
          <w:szCs w:val="28"/>
        </w:rPr>
        <w:t xml:space="preserve">, </w:t>
      </w:r>
      <w:r w:rsidR="00080015" w:rsidRPr="007B348C">
        <w:rPr>
          <w:rFonts w:ascii="Times New Roman" w:hAnsi="Times New Roman" w:cs="Times New Roman"/>
          <w:sz w:val="28"/>
          <w:szCs w:val="28"/>
        </w:rPr>
        <w:t xml:space="preserve">4-7,10 части 1 статьи 30 Закона </w:t>
      </w:r>
      <w:r w:rsidR="00080015" w:rsidRPr="00C109F7">
        <w:rPr>
          <w:rFonts w:ascii="Times New Roman" w:hAnsi="Times New Roman" w:cs="Times New Roman"/>
          <w:sz w:val="28"/>
          <w:szCs w:val="28"/>
        </w:rPr>
        <w:t>№ 33-ФЗ</w:t>
      </w:r>
      <w:r w:rsidR="00525CDD" w:rsidRPr="00525C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0C64" w:rsidRDefault="00316032" w:rsidP="005A0C64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DE5">
        <w:rPr>
          <w:rFonts w:ascii="Times New Roman" w:hAnsi="Times New Roman" w:cs="Times New Roman"/>
          <w:sz w:val="28"/>
          <w:szCs w:val="28"/>
        </w:rPr>
        <w:lastRenderedPageBreak/>
        <w:t xml:space="preserve">Лицам, осуществляющим </w:t>
      </w:r>
      <w:r w:rsidR="000A13D2" w:rsidRPr="00FF4DE5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 </w:t>
      </w:r>
      <w:r w:rsidR="000C3DB0" w:rsidRPr="00FF4DE5">
        <w:rPr>
          <w:rFonts w:ascii="Times New Roman" w:hAnsi="Times New Roman" w:cs="Times New Roman"/>
          <w:sz w:val="28"/>
          <w:szCs w:val="28"/>
        </w:rPr>
        <w:t>при прекращении полномочий</w:t>
      </w:r>
      <w:r w:rsidR="000A13D2" w:rsidRPr="00FF4DE5">
        <w:rPr>
          <w:rFonts w:ascii="Times New Roman" w:hAnsi="Times New Roman" w:cs="Times New Roman"/>
          <w:sz w:val="28"/>
          <w:szCs w:val="28"/>
        </w:rPr>
        <w:t xml:space="preserve"> (в том числе досрочно) </w:t>
      </w:r>
      <w:r w:rsidR="000C3DB0" w:rsidRPr="00FF4DE5">
        <w:rPr>
          <w:rFonts w:ascii="Times New Roman" w:hAnsi="Times New Roman" w:cs="Times New Roman"/>
          <w:sz w:val="28"/>
          <w:szCs w:val="28"/>
        </w:rPr>
        <w:t xml:space="preserve"> выплачивается денежная компенсация за неиспользованные дни отпуска</w:t>
      </w:r>
      <w:r w:rsidR="005A0C64">
        <w:rPr>
          <w:rFonts w:ascii="Times New Roman" w:hAnsi="Times New Roman" w:cs="Times New Roman"/>
          <w:sz w:val="28"/>
          <w:szCs w:val="28"/>
        </w:rPr>
        <w:t>.</w:t>
      </w:r>
    </w:p>
    <w:p w:rsidR="00E97794" w:rsidRPr="00E97794" w:rsidRDefault="000C3DB0" w:rsidP="005A0C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DE5">
        <w:rPr>
          <w:rFonts w:ascii="Times New Roman" w:hAnsi="Times New Roman" w:cs="Times New Roman"/>
          <w:sz w:val="28"/>
          <w:szCs w:val="28"/>
        </w:rPr>
        <w:t>Денежная компенсация выплачивается исключительно за счет собс</w:t>
      </w:r>
      <w:r w:rsidRPr="00E97794">
        <w:rPr>
          <w:rFonts w:ascii="Times New Roman" w:hAnsi="Times New Roman" w:cs="Times New Roman"/>
          <w:sz w:val="28"/>
          <w:szCs w:val="28"/>
        </w:rPr>
        <w:t>твенных средств бюджета</w:t>
      </w:r>
      <w:r w:rsidR="00D36026" w:rsidRPr="00E97794">
        <w:rPr>
          <w:rFonts w:ascii="Times New Roman" w:hAnsi="Times New Roman" w:cs="Times New Roman"/>
          <w:sz w:val="28"/>
          <w:szCs w:val="28"/>
        </w:rPr>
        <w:t xml:space="preserve"> </w:t>
      </w:r>
      <w:r w:rsidR="0017430C" w:rsidRPr="00E977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36026" w:rsidRPr="00E97794">
        <w:rPr>
          <w:rFonts w:ascii="Times New Roman" w:hAnsi="Times New Roman" w:cs="Times New Roman"/>
          <w:sz w:val="28"/>
          <w:szCs w:val="28"/>
        </w:rPr>
        <w:t>округа</w:t>
      </w:r>
      <w:r w:rsidRPr="00E977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7794" w:rsidRPr="00E97794" w:rsidRDefault="00E97794" w:rsidP="00CD180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794">
        <w:rPr>
          <w:rFonts w:ascii="Times New Roman" w:hAnsi="Times New Roman" w:cs="Times New Roman"/>
          <w:sz w:val="28"/>
          <w:szCs w:val="28"/>
        </w:rPr>
        <w:t xml:space="preserve">Лицам, осуществляющим полномочия на постоянной основе, при прекращении полномочий, компенсация за </w:t>
      </w:r>
      <w:r w:rsidR="00CD180A" w:rsidRPr="00E97794">
        <w:rPr>
          <w:rFonts w:ascii="Times New Roman" w:hAnsi="Times New Roman" w:cs="Times New Roman"/>
          <w:sz w:val="28"/>
          <w:szCs w:val="28"/>
        </w:rPr>
        <w:t xml:space="preserve">неиспользованные дни </w:t>
      </w:r>
      <w:r w:rsidR="00CD180A">
        <w:rPr>
          <w:rFonts w:ascii="Times New Roman" w:hAnsi="Times New Roman" w:cs="Times New Roman"/>
          <w:sz w:val="28"/>
          <w:szCs w:val="28"/>
        </w:rPr>
        <w:t xml:space="preserve">ежегодного оплачиваемого отпуска </w:t>
      </w:r>
      <w:r w:rsidRPr="00E97794">
        <w:rPr>
          <w:rFonts w:ascii="Times New Roman" w:hAnsi="Times New Roman" w:cs="Times New Roman"/>
          <w:sz w:val="28"/>
          <w:szCs w:val="28"/>
        </w:rPr>
        <w:t>предоставляется за текущий год исполнения полномочий, пропорционально отработанному времени.</w:t>
      </w:r>
    </w:p>
    <w:p w:rsidR="001C7147" w:rsidRDefault="000C3DB0" w:rsidP="005A0C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794">
        <w:rPr>
          <w:rFonts w:ascii="Times New Roman" w:hAnsi="Times New Roman" w:cs="Times New Roman"/>
          <w:sz w:val="28"/>
          <w:szCs w:val="28"/>
        </w:rPr>
        <w:t>Размер денежной</w:t>
      </w:r>
      <w:r w:rsidRPr="00FF4DE5">
        <w:rPr>
          <w:rFonts w:ascii="Times New Roman" w:hAnsi="Times New Roman" w:cs="Times New Roman"/>
          <w:sz w:val="28"/>
          <w:szCs w:val="28"/>
        </w:rPr>
        <w:t xml:space="preserve"> компенсации за неиспольз</w:t>
      </w:r>
      <w:r w:rsidR="00316032" w:rsidRPr="00FF4DE5">
        <w:rPr>
          <w:rFonts w:ascii="Times New Roman" w:hAnsi="Times New Roman" w:cs="Times New Roman"/>
          <w:sz w:val="28"/>
          <w:szCs w:val="28"/>
        </w:rPr>
        <w:t>ованные дни отпуска, за которые</w:t>
      </w:r>
      <w:r w:rsidRPr="00FF4DE5">
        <w:rPr>
          <w:rFonts w:ascii="Times New Roman" w:hAnsi="Times New Roman" w:cs="Times New Roman"/>
          <w:sz w:val="28"/>
          <w:szCs w:val="28"/>
        </w:rPr>
        <w:t xml:space="preserve"> предоставляется денежная компенсация, не может превышать количество дней, определенных, как разность между продолжительностью ежегодного оплачиваемого отпуска (включая дополнительный оплачиваемый отпуск) </w:t>
      </w:r>
      <w:r w:rsidR="00316032" w:rsidRPr="00FF4DE5">
        <w:rPr>
          <w:rFonts w:ascii="Times New Roman" w:hAnsi="Times New Roman" w:cs="Times New Roman"/>
          <w:sz w:val="28"/>
          <w:szCs w:val="28"/>
        </w:rPr>
        <w:t>л</w:t>
      </w:r>
      <w:r w:rsidR="00E1084A" w:rsidRPr="00FF4DE5">
        <w:rPr>
          <w:rFonts w:ascii="Times New Roman" w:hAnsi="Times New Roman" w:cs="Times New Roman"/>
          <w:sz w:val="28"/>
          <w:szCs w:val="28"/>
        </w:rPr>
        <w:t xml:space="preserve">ица, осуществляющего </w:t>
      </w:r>
      <w:r w:rsidR="00444169" w:rsidRPr="00FF4DE5">
        <w:rPr>
          <w:rFonts w:ascii="Times New Roman" w:hAnsi="Times New Roman" w:cs="Times New Roman"/>
          <w:sz w:val="28"/>
          <w:szCs w:val="28"/>
        </w:rPr>
        <w:t xml:space="preserve">полномочия на постоянной основе, </w:t>
      </w:r>
      <w:r w:rsidRPr="00FF4DE5">
        <w:rPr>
          <w:rFonts w:ascii="Times New Roman" w:hAnsi="Times New Roman" w:cs="Times New Roman"/>
          <w:sz w:val="28"/>
          <w:szCs w:val="28"/>
        </w:rPr>
        <w:t>и продолжительностью ежегодного основного оплачиваемого отпуска, право на который закреплено в Трудов</w:t>
      </w:r>
      <w:r w:rsidR="00FF4DE5" w:rsidRPr="00FF4DE5">
        <w:rPr>
          <w:rFonts w:ascii="Times New Roman" w:hAnsi="Times New Roman" w:cs="Times New Roman"/>
          <w:sz w:val="28"/>
          <w:szCs w:val="28"/>
        </w:rPr>
        <w:t>ом Кодексе Российской Федерации</w:t>
      </w:r>
      <w:r w:rsidR="004142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0C64" w:rsidRDefault="005A0C64" w:rsidP="005A0C6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0C64" w:rsidSect="00973B24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FF" w:rsidRDefault="008960FF" w:rsidP="00AD368F">
      <w:pPr>
        <w:spacing w:after="0" w:line="240" w:lineRule="auto"/>
      </w:pPr>
      <w:r>
        <w:separator/>
      </w:r>
    </w:p>
  </w:endnote>
  <w:endnote w:type="continuationSeparator" w:id="0">
    <w:p w:rsidR="008960FF" w:rsidRDefault="008960FF" w:rsidP="00AD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FF" w:rsidRDefault="008960FF" w:rsidP="00AD368F">
      <w:pPr>
        <w:spacing w:after="0" w:line="240" w:lineRule="auto"/>
      </w:pPr>
      <w:r>
        <w:separator/>
      </w:r>
    </w:p>
  </w:footnote>
  <w:footnote w:type="continuationSeparator" w:id="0">
    <w:p w:rsidR="008960FF" w:rsidRDefault="008960FF" w:rsidP="00AD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680021"/>
      <w:docPartObj>
        <w:docPartGallery w:val="Page Numbers (Top of Page)"/>
        <w:docPartUnique/>
      </w:docPartObj>
    </w:sdtPr>
    <w:sdtEndPr/>
    <w:sdtContent>
      <w:p w:rsidR="008960FF" w:rsidRDefault="008960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B16">
          <w:rPr>
            <w:noProof/>
          </w:rPr>
          <w:t>3</w:t>
        </w:r>
        <w:r>
          <w:fldChar w:fldCharType="end"/>
        </w:r>
      </w:p>
    </w:sdtContent>
  </w:sdt>
  <w:p w:rsidR="008960FF" w:rsidRDefault="008960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03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60FF" w:rsidRPr="00D63040" w:rsidRDefault="008960F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30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30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30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1B1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630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60FF" w:rsidRDefault="008960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0341"/>
    <w:multiLevelType w:val="hybridMultilevel"/>
    <w:tmpl w:val="EF8097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620153"/>
    <w:multiLevelType w:val="hybridMultilevel"/>
    <w:tmpl w:val="03BA6C8E"/>
    <w:lvl w:ilvl="0" w:tplc="34E83588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E61D84"/>
    <w:multiLevelType w:val="hybridMultilevel"/>
    <w:tmpl w:val="FC12D5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C583E"/>
    <w:multiLevelType w:val="hybridMultilevel"/>
    <w:tmpl w:val="17E2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75A5C"/>
    <w:multiLevelType w:val="hybridMultilevel"/>
    <w:tmpl w:val="6688E8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57024"/>
    <w:multiLevelType w:val="hybridMultilevel"/>
    <w:tmpl w:val="C488152A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44D34E1"/>
    <w:multiLevelType w:val="hybridMultilevel"/>
    <w:tmpl w:val="2048E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D2843"/>
    <w:multiLevelType w:val="hybridMultilevel"/>
    <w:tmpl w:val="91C46F46"/>
    <w:lvl w:ilvl="0" w:tplc="499E8318">
      <w:start w:val="1"/>
      <w:numFmt w:val="decimal"/>
      <w:lvlText w:val="%1."/>
      <w:lvlJc w:val="left"/>
      <w:pPr>
        <w:ind w:left="1104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6" w:hanging="360"/>
      </w:pPr>
    </w:lvl>
    <w:lvl w:ilvl="2" w:tplc="0419001B" w:tentative="1">
      <w:start w:val="1"/>
      <w:numFmt w:val="lowerRoman"/>
      <w:lvlText w:val="%3."/>
      <w:lvlJc w:val="right"/>
      <w:pPr>
        <w:ind w:left="11296" w:hanging="180"/>
      </w:pPr>
    </w:lvl>
    <w:lvl w:ilvl="3" w:tplc="0419000F" w:tentative="1">
      <w:start w:val="1"/>
      <w:numFmt w:val="decimal"/>
      <w:lvlText w:val="%4."/>
      <w:lvlJc w:val="left"/>
      <w:pPr>
        <w:ind w:left="12016" w:hanging="360"/>
      </w:pPr>
    </w:lvl>
    <w:lvl w:ilvl="4" w:tplc="04190019" w:tentative="1">
      <w:start w:val="1"/>
      <w:numFmt w:val="lowerLetter"/>
      <w:lvlText w:val="%5."/>
      <w:lvlJc w:val="left"/>
      <w:pPr>
        <w:ind w:left="12736" w:hanging="360"/>
      </w:pPr>
    </w:lvl>
    <w:lvl w:ilvl="5" w:tplc="0419001B" w:tentative="1">
      <w:start w:val="1"/>
      <w:numFmt w:val="lowerRoman"/>
      <w:lvlText w:val="%6."/>
      <w:lvlJc w:val="right"/>
      <w:pPr>
        <w:ind w:left="13456" w:hanging="180"/>
      </w:pPr>
    </w:lvl>
    <w:lvl w:ilvl="6" w:tplc="0419000F" w:tentative="1">
      <w:start w:val="1"/>
      <w:numFmt w:val="decimal"/>
      <w:lvlText w:val="%7."/>
      <w:lvlJc w:val="left"/>
      <w:pPr>
        <w:ind w:left="14176" w:hanging="360"/>
      </w:pPr>
    </w:lvl>
    <w:lvl w:ilvl="7" w:tplc="04190019" w:tentative="1">
      <w:start w:val="1"/>
      <w:numFmt w:val="lowerLetter"/>
      <w:lvlText w:val="%8."/>
      <w:lvlJc w:val="left"/>
      <w:pPr>
        <w:ind w:left="14896" w:hanging="360"/>
      </w:pPr>
    </w:lvl>
    <w:lvl w:ilvl="8" w:tplc="0419001B" w:tentative="1">
      <w:start w:val="1"/>
      <w:numFmt w:val="lowerRoman"/>
      <w:lvlText w:val="%9."/>
      <w:lvlJc w:val="right"/>
      <w:pPr>
        <w:ind w:left="15616" w:hanging="180"/>
      </w:pPr>
    </w:lvl>
  </w:abstractNum>
  <w:abstractNum w:abstractNumId="8">
    <w:nsid w:val="69400A85"/>
    <w:multiLevelType w:val="hybridMultilevel"/>
    <w:tmpl w:val="E83E1996"/>
    <w:lvl w:ilvl="0" w:tplc="74C06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933C8D"/>
    <w:multiLevelType w:val="hybridMultilevel"/>
    <w:tmpl w:val="5E0EC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B8"/>
    <w:rsid w:val="000127FF"/>
    <w:rsid w:val="000134A0"/>
    <w:rsid w:val="000506A1"/>
    <w:rsid w:val="00061C57"/>
    <w:rsid w:val="00065C28"/>
    <w:rsid w:val="00080015"/>
    <w:rsid w:val="0009167D"/>
    <w:rsid w:val="000A13D2"/>
    <w:rsid w:val="000B58FC"/>
    <w:rsid w:val="000C3DB0"/>
    <w:rsid w:val="000C4A1D"/>
    <w:rsid w:val="000C4CF7"/>
    <w:rsid w:val="000E23E7"/>
    <w:rsid w:val="000F1A4F"/>
    <w:rsid w:val="000F1C72"/>
    <w:rsid w:val="00105D43"/>
    <w:rsid w:val="00120375"/>
    <w:rsid w:val="00122635"/>
    <w:rsid w:val="0012503A"/>
    <w:rsid w:val="0014502A"/>
    <w:rsid w:val="00157A98"/>
    <w:rsid w:val="00161A18"/>
    <w:rsid w:val="0017430C"/>
    <w:rsid w:val="001B1C12"/>
    <w:rsid w:val="001C7147"/>
    <w:rsid w:val="001E0BB7"/>
    <w:rsid w:val="001F2ABA"/>
    <w:rsid w:val="001F363F"/>
    <w:rsid w:val="00204D91"/>
    <w:rsid w:val="00220B51"/>
    <w:rsid w:val="00223236"/>
    <w:rsid w:val="00267792"/>
    <w:rsid w:val="0027794C"/>
    <w:rsid w:val="00283040"/>
    <w:rsid w:val="002B50E5"/>
    <w:rsid w:val="002B5254"/>
    <w:rsid w:val="002E414D"/>
    <w:rsid w:val="002F2D93"/>
    <w:rsid w:val="002F5E08"/>
    <w:rsid w:val="00316032"/>
    <w:rsid w:val="003230BC"/>
    <w:rsid w:val="00327CA8"/>
    <w:rsid w:val="00331853"/>
    <w:rsid w:val="00370E58"/>
    <w:rsid w:val="00372585"/>
    <w:rsid w:val="003738B8"/>
    <w:rsid w:val="00377FE0"/>
    <w:rsid w:val="003C13C4"/>
    <w:rsid w:val="003F44BA"/>
    <w:rsid w:val="00414284"/>
    <w:rsid w:val="004165C5"/>
    <w:rsid w:val="00426A6E"/>
    <w:rsid w:val="00444169"/>
    <w:rsid w:val="00456630"/>
    <w:rsid w:val="00476319"/>
    <w:rsid w:val="0048656C"/>
    <w:rsid w:val="00496966"/>
    <w:rsid w:val="004A381D"/>
    <w:rsid w:val="004B1B16"/>
    <w:rsid w:val="004C1E14"/>
    <w:rsid w:val="004D4BB2"/>
    <w:rsid w:val="004D628A"/>
    <w:rsid w:val="004E0081"/>
    <w:rsid w:val="004E2FE4"/>
    <w:rsid w:val="00514B57"/>
    <w:rsid w:val="00517468"/>
    <w:rsid w:val="00525CDD"/>
    <w:rsid w:val="00535B16"/>
    <w:rsid w:val="00537F40"/>
    <w:rsid w:val="005420F4"/>
    <w:rsid w:val="00545A04"/>
    <w:rsid w:val="00551CE8"/>
    <w:rsid w:val="00560562"/>
    <w:rsid w:val="00572675"/>
    <w:rsid w:val="00576DFF"/>
    <w:rsid w:val="005A0C64"/>
    <w:rsid w:val="005B6E0E"/>
    <w:rsid w:val="005D0E03"/>
    <w:rsid w:val="005D45E4"/>
    <w:rsid w:val="005E1720"/>
    <w:rsid w:val="005E7A8F"/>
    <w:rsid w:val="005F4C18"/>
    <w:rsid w:val="00607F50"/>
    <w:rsid w:val="00630CD2"/>
    <w:rsid w:val="00650D7B"/>
    <w:rsid w:val="0066516B"/>
    <w:rsid w:val="00670649"/>
    <w:rsid w:val="006834C1"/>
    <w:rsid w:val="006A1CCD"/>
    <w:rsid w:val="006A6E00"/>
    <w:rsid w:val="006C79AC"/>
    <w:rsid w:val="006D3976"/>
    <w:rsid w:val="006E6918"/>
    <w:rsid w:val="007252C9"/>
    <w:rsid w:val="00725912"/>
    <w:rsid w:val="00725E58"/>
    <w:rsid w:val="00734318"/>
    <w:rsid w:val="0074678E"/>
    <w:rsid w:val="00762CAB"/>
    <w:rsid w:val="0077792D"/>
    <w:rsid w:val="00792776"/>
    <w:rsid w:val="007A0F1D"/>
    <w:rsid w:val="007B2D1B"/>
    <w:rsid w:val="007B348C"/>
    <w:rsid w:val="007B5343"/>
    <w:rsid w:val="007C3567"/>
    <w:rsid w:val="007C48B1"/>
    <w:rsid w:val="007D21C3"/>
    <w:rsid w:val="007D4D70"/>
    <w:rsid w:val="007F3E48"/>
    <w:rsid w:val="008005CD"/>
    <w:rsid w:val="008009A1"/>
    <w:rsid w:val="00802FB3"/>
    <w:rsid w:val="0081112B"/>
    <w:rsid w:val="0082541A"/>
    <w:rsid w:val="00836C76"/>
    <w:rsid w:val="00850913"/>
    <w:rsid w:val="008538C1"/>
    <w:rsid w:val="00862B33"/>
    <w:rsid w:val="0086309E"/>
    <w:rsid w:val="0087200C"/>
    <w:rsid w:val="008960FF"/>
    <w:rsid w:val="00896C1D"/>
    <w:rsid w:val="008C5FF6"/>
    <w:rsid w:val="008D116B"/>
    <w:rsid w:val="008E50CF"/>
    <w:rsid w:val="008F0DD8"/>
    <w:rsid w:val="008F0EA4"/>
    <w:rsid w:val="008F2807"/>
    <w:rsid w:val="00905E74"/>
    <w:rsid w:val="009128BE"/>
    <w:rsid w:val="00922868"/>
    <w:rsid w:val="00940637"/>
    <w:rsid w:val="009445BC"/>
    <w:rsid w:val="009505C1"/>
    <w:rsid w:val="0095523C"/>
    <w:rsid w:val="00973B24"/>
    <w:rsid w:val="009753CF"/>
    <w:rsid w:val="00A25C57"/>
    <w:rsid w:val="00A50BED"/>
    <w:rsid w:val="00A639E4"/>
    <w:rsid w:val="00A6474D"/>
    <w:rsid w:val="00A73E22"/>
    <w:rsid w:val="00A94268"/>
    <w:rsid w:val="00AA4ECA"/>
    <w:rsid w:val="00AD368F"/>
    <w:rsid w:val="00AF543B"/>
    <w:rsid w:val="00B00AB6"/>
    <w:rsid w:val="00B35A56"/>
    <w:rsid w:val="00B47854"/>
    <w:rsid w:val="00B504AA"/>
    <w:rsid w:val="00B54EE4"/>
    <w:rsid w:val="00B56B46"/>
    <w:rsid w:val="00B76DF6"/>
    <w:rsid w:val="00B837AB"/>
    <w:rsid w:val="00B94E21"/>
    <w:rsid w:val="00BB186F"/>
    <w:rsid w:val="00BD04DD"/>
    <w:rsid w:val="00BD6599"/>
    <w:rsid w:val="00BD7228"/>
    <w:rsid w:val="00C00AB2"/>
    <w:rsid w:val="00C109F7"/>
    <w:rsid w:val="00C11BEB"/>
    <w:rsid w:val="00C15790"/>
    <w:rsid w:val="00C16B51"/>
    <w:rsid w:val="00C259E7"/>
    <w:rsid w:val="00C32BE5"/>
    <w:rsid w:val="00C461C5"/>
    <w:rsid w:val="00C738E6"/>
    <w:rsid w:val="00CB48E8"/>
    <w:rsid w:val="00CB7E8E"/>
    <w:rsid w:val="00CC312C"/>
    <w:rsid w:val="00CC35A2"/>
    <w:rsid w:val="00CD180A"/>
    <w:rsid w:val="00CD1896"/>
    <w:rsid w:val="00CF2B4E"/>
    <w:rsid w:val="00CF7BF2"/>
    <w:rsid w:val="00D04E97"/>
    <w:rsid w:val="00D1412C"/>
    <w:rsid w:val="00D2464B"/>
    <w:rsid w:val="00D24DCB"/>
    <w:rsid w:val="00D25BE3"/>
    <w:rsid w:val="00D36026"/>
    <w:rsid w:val="00D36223"/>
    <w:rsid w:val="00D40056"/>
    <w:rsid w:val="00D46050"/>
    <w:rsid w:val="00D63040"/>
    <w:rsid w:val="00D91CED"/>
    <w:rsid w:val="00DC1114"/>
    <w:rsid w:val="00DC7E33"/>
    <w:rsid w:val="00E007D6"/>
    <w:rsid w:val="00E03375"/>
    <w:rsid w:val="00E1084A"/>
    <w:rsid w:val="00E16FD9"/>
    <w:rsid w:val="00E352CF"/>
    <w:rsid w:val="00E5024A"/>
    <w:rsid w:val="00E747BC"/>
    <w:rsid w:val="00E81C6B"/>
    <w:rsid w:val="00E97794"/>
    <w:rsid w:val="00EA6570"/>
    <w:rsid w:val="00EC53BE"/>
    <w:rsid w:val="00EF13C5"/>
    <w:rsid w:val="00F07B93"/>
    <w:rsid w:val="00F22459"/>
    <w:rsid w:val="00F511B9"/>
    <w:rsid w:val="00F771ED"/>
    <w:rsid w:val="00F85F53"/>
    <w:rsid w:val="00F91997"/>
    <w:rsid w:val="00FA172F"/>
    <w:rsid w:val="00FB73E2"/>
    <w:rsid w:val="00FC03D0"/>
    <w:rsid w:val="00FD021D"/>
    <w:rsid w:val="00FD5C36"/>
    <w:rsid w:val="00FE1410"/>
    <w:rsid w:val="00FE5A4F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68F"/>
  </w:style>
  <w:style w:type="paragraph" w:styleId="a7">
    <w:name w:val="footer"/>
    <w:basedOn w:val="a"/>
    <w:link w:val="a8"/>
    <w:uiPriority w:val="99"/>
    <w:unhideWhenUsed/>
    <w:rsid w:val="00AD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68F"/>
  </w:style>
  <w:style w:type="paragraph" w:styleId="a9">
    <w:name w:val="List Paragraph"/>
    <w:basedOn w:val="a"/>
    <w:uiPriority w:val="34"/>
    <w:qFormat/>
    <w:rsid w:val="0095523C"/>
    <w:pPr>
      <w:ind w:left="720"/>
      <w:contextualSpacing/>
    </w:pPr>
  </w:style>
  <w:style w:type="table" w:styleId="aa">
    <w:name w:val="Table Grid"/>
    <w:basedOn w:val="a1"/>
    <w:uiPriority w:val="59"/>
    <w:rsid w:val="00C4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68F"/>
  </w:style>
  <w:style w:type="paragraph" w:styleId="a7">
    <w:name w:val="footer"/>
    <w:basedOn w:val="a"/>
    <w:link w:val="a8"/>
    <w:uiPriority w:val="99"/>
    <w:unhideWhenUsed/>
    <w:rsid w:val="00AD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68F"/>
  </w:style>
  <w:style w:type="paragraph" w:styleId="a9">
    <w:name w:val="List Paragraph"/>
    <w:basedOn w:val="a"/>
    <w:uiPriority w:val="34"/>
    <w:qFormat/>
    <w:rsid w:val="0095523C"/>
    <w:pPr>
      <w:ind w:left="720"/>
      <w:contextualSpacing/>
    </w:pPr>
  </w:style>
  <w:style w:type="table" w:styleId="aa">
    <w:name w:val="Table Grid"/>
    <w:basedOn w:val="a1"/>
    <w:uiPriority w:val="59"/>
    <w:rsid w:val="00C4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6C37-00F5-4707-BEF0-E8237AC5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10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Орлова АВ</dc:creator>
  <cp:lastModifiedBy>Нетесова АП</cp:lastModifiedBy>
  <cp:revision>147</cp:revision>
  <cp:lastPrinted>2025-09-29T07:52:00Z</cp:lastPrinted>
  <dcterms:created xsi:type="dcterms:W3CDTF">2025-09-04T07:22:00Z</dcterms:created>
  <dcterms:modified xsi:type="dcterms:W3CDTF">2025-09-29T07:59:00Z</dcterms:modified>
</cp:coreProperties>
</file>