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A05C3">
        <w:rPr>
          <w:rFonts w:ascii="Times New Roman" w:hAnsi="Times New Roman"/>
          <w:b/>
          <w:color w:val="000000"/>
          <w:sz w:val="28"/>
          <w:szCs w:val="28"/>
          <w:lang w:eastAsia="ru-RU"/>
        </w:rPr>
        <w:t>11</w:t>
      </w:r>
    </w:p>
    <w:p w:rsidR="009A05C3" w:rsidRDefault="009A05C3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A05C3" w:rsidRDefault="009A05C3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616B0" w:rsidRDefault="00E616B0" w:rsidP="009A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6B0">
        <w:rPr>
          <w:rFonts w:ascii="Times New Roman" w:eastAsia="Times New Roman" w:hAnsi="Times New Roman" w:cs="Times New Roman"/>
          <w:sz w:val="28"/>
          <w:szCs w:val="28"/>
        </w:rPr>
        <w:t>Долгих Михаил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05C3" w:rsidRPr="005E2651" w:rsidRDefault="009A05C3" w:rsidP="009A0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Дата рождения: 10 января 1978 года. </w:t>
      </w:r>
      <w:r w:rsidRPr="009A05C3">
        <w:rPr>
          <w:rFonts w:ascii="Times New Roman" w:hAnsi="Times New Roman"/>
          <w:sz w:val="28"/>
          <w:szCs w:val="28"/>
        </w:rPr>
        <w:t xml:space="preserve"> Профессиональное образование:   Иркутский государственный т</w:t>
      </w:r>
      <w:r>
        <w:rPr>
          <w:rFonts w:ascii="Times New Roman" w:hAnsi="Times New Roman"/>
          <w:sz w:val="28"/>
          <w:szCs w:val="28"/>
        </w:rPr>
        <w:t>ехнический университет, 2000 г.</w:t>
      </w:r>
      <w:r w:rsidRPr="009A05C3">
        <w:rPr>
          <w:rFonts w:ascii="Times New Roman" w:hAnsi="Times New Roman"/>
          <w:sz w:val="28"/>
          <w:szCs w:val="28"/>
        </w:rPr>
        <w:t xml:space="preserve"> Основное место работы или службы, занимаемая должность: </w:t>
      </w:r>
      <w:r>
        <w:rPr>
          <w:rFonts w:ascii="Times New Roman" w:hAnsi="Times New Roman"/>
          <w:sz w:val="28"/>
          <w:szCs w:val="28"/>
        </w:rPr>
        <w:t xml:space="preserve"> ООО «ИКЗ», исполнительный директор.</w:t>
      </w:r>
      <w:r w:rsidRPr="009A05C3">
        <w:rPr>
          <w:rFonts w:ascii="Times New Roman" w:hAnsi="Times New Roman"/>
          <w:sz w:val="28"/>
          <w:szCs w:val="28"/>
        </w:rPr>
        <w:t xml:space="preserve"> Наличие статуса депутата: депутат Думы Иркутского районного муниципального образования на непостоянной основе. Место жительства: Иркутская область, Иркутский район, село Смоленщина</w:t>
      </w:r>
      <w:r>
        <w:rPr>
          <w:rFonts w:ascii="Times New Roman" w:hAnsi="Times New Roman"/>
          <w:sz w:val="28"/>
          <w:szCs w:val="28"/>
        </w:rPr>
        <w:t>. 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РОССИЯ».</w:t>
      </w:r>
    </w:p>
    <w:p w:rsidR="009A05C3" w:rsidRDefault="009A05C3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A05C3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616B0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4</cp:revision>
  <cp:lastPrinted>2025-07-17T07:30:00Z</cp:lastPrinted>
  <dcterms:created xsi:type="dcterms:W3CDTF">2025-08-03T05:04:00Z</dcterms:created>
  <dcterms:modified xsi:type="dcterms:W3CDTF">2025-08-06T05:38:00Z</dcterms:modified>
</cp:coreProperties>
</file>