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45" w:rsidRPr="00737BDB" w:rsidRDefault="009E5645" w:rsidP="008B4B5F">
      <w:pPr>
        <w:tabs>
          <w:tab w:val="left" w:pos="5529"/>
          <w:tab w:val="left" w:pos="5954"/>
        </w:tabs>
        <w:ind w:firstLine="709"/>
        <w:jc w:val="right"/>
        <w:rPr>
          <w:rFonts w:eastAsiaTheme="minorHAnsi"/>
          <w:lang w:eastAsia="en-US"/>
        </w:rPr>
      </w:pPr>
      <w:r w:rsidRPr="00737BDB">
        <w:rPr>
          <w:rFonts w:eastAsiaTheme="minorHAnsi"/>
          <w:lang w:eastAsia="en-US"/>
        </w:rPr>
        <w:t>Приложение</w:t>
      </w:r>
    </w:p>
    <w:p w:rsidR="002557CE" w:rsidRPr="00CC25BA" w:rsidRDefault="008B4B5F" w:rsidP="00CC25BA">
      <w:pPr>
        <w:tabs>
          <w:tab w:val="left" w:pos="5103"/>
          <w:tab w:val="left" w:pos="5529"/>
        </w:tabs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9E5645" w:rsidRPr="00737BDB">
        <w:rPr>
          <w:rFonts w:eastAsiaTheme="minorHAnsi"/>
          <w:lang w:eastAsia="en-US"/>
        </w:rPr>
        <w:t xml:space="preserve">к </w:t>
      </w:r>
      <w:r w:rsidR="00737BDB">
        <w:rPr>
          <w:rFonts w:eastAsiaTheme="minorHAnsi"/>
          <w:lang w:eastAsia="en-US"/>
        </w:rPr>
        <w:t>Решению Думы Иркутского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ab/>
      </w:r>
      <w:r w:rsidR="009E5645" w:rsidRPr="00737BDB">
        <w:rPr>
          <w:rFonts w:eastAsiaTheme="minorHAnsi"/>
          <w:lang w:eastAsia="en-US"/>
        </w:rPr>
        <w:t xml:space="preserve">районного муниципального образования </w:t>
      </w:r>
      <w:r w:rsidR="00CC25BA">
        <w:rPr>
          <w:rFonts w:eastAsiaTheme="minorHAnsi"/>
          <w:lang w:eastAsia="en-US"/>
        </w:rPr>
        <w:t>от 29.05.</w:t>
      </w:r>
      <w:r w:rsidR="00737BDB">
        <w:rPr>
          <w:rFonts w:eastAsiaTheme="minorHAnsi"/>
          <w:lang w:eastAsia="en-US"/>
        </w:rPr>
        <w:t>2025г.</w:t>
      </w:r>
      <w:r w:rsidR="00CC25BA">
        <w:rPr>
          <w:rFonts w:eastAsiaTheme="minorHAnsi"/>
          <w:lang w:eastAsia="en-US"/>
        </w:rPr>
        <w:t xml:space="preserve"> № 11-74/</w:t>
      </w:r>
      <w:proofErr w:type="spellStart"/>
      <w:r w:rsidR="00CC25BA">
        <w:rPr>
          <w:rFonts w:eastAsiaTheme="minorHAnsi"/>
          <w:lang w:eastAsia="en-US"/>
        </w:rPr>
        <w:t>рд</w:t>
      </w:r>
      <w:proofErr w:type="spellEnd"/>
    </w:p>
    <w:p w:rsidR="009E5645" w:rsidRDefault="009E5645" w:rsidP="00737BD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9E5645" w:rsidRDefault="009E5645" w:rsidP="009E56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557CE" w:rsidRPr="008B4B5F" w:rsidRDefault="00A159F9" w:rsidP="008B4B5F">
      <w:pPr>
        <w:jc w:val="center"/>
        <w:rPr>
          <w:b/>
          <w:sz w:val="28"/>
          <w:szCs w:val="28"/>
        </w:rPr>
      </w:pPr>
      <w:r w:rsidRPr="008B4B5F">
        <w:rPr>
          <w:b/>
          <w:sz w:val="28"/>
          <w:szCs w:val="28"/>
        </w:rPr>
        <w:t>ПОРЯДОК</w:t>
      </w:r>
    </w:p>
    <w:p w:rsidR="00A159F9" w:rsidRPr="008B4B5F" w:rsidRDefault="00A159F9" w:rsidP="008B4B5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B4B5F">
        <w:rPr>
          <w:rFonts w:ascii="Times New Roman" w:hAnsi="Times New Roman"/>
          <w:b/>
          <w:sz w:val="28"/>
          <w:szCs w:val="28"/>
        </w:rPr>
        <w:t>НАЗНАЧЕНИЯ И ВЫПЛАТЫ ЕЖЕМЕСЯЧНОЙ ДОПЛАТЫ К СТРАХОВОЙ ПЕНСИИ ПО СТАРОСТИ, СТРАХОВОЙ ПЕНСИИ ПО ИНВАЛИДНОСТИ</w:t>
      </w:r>
      <w:r w:rsidR="008B4B5F" w:rsidRPr="008B4B5F">
        <w:rPr>
          <w:rFonts w:ascii="Times New Roman" w:hAnsi="Times New Roman"/>
          <w:b/>
          <w:sz w:val="28"/>
          <w:szCs w:val="28"/>
        </w:rPr>
        <w:t>,</w:t>
      </w:r>
      <w:r w:rsidRPr="008B4B5F">
        <w:rPr>
          <w:rFonts w:ascii="Times New Roman" w:hAnsi="Times New Roman"/>
          <w:b/>
          <w:sz w:val="28"/>
          <w:szCs w:val="28"/>
        </w:rPr>
        <w:t xml:space="preserve"> НАЗНАЧЕННЫМ </w:t>
      </w:r>
      <w:r w:rsidR="008B4B5F" w:rsidRPr="008B4B5F">
        <w:rPr>
          <w:rFonts w:ascii="Times New Roman" w:hAnsi="Times New Roman"/>
          <w:b/>
          <w:sz w:val="28"/>
          <w:szCs w:val="28"/>
        </w:rPr>
        <w:t>В</w:t>
      </w:r>
      <w:r w:rsidRPr="008B4B5F">
        <w:rPr>
          <w:rFonts w:ascii="Times New Roman" w:hAnsi="Times New Roman"/>
          <w:b/>
          <w:sz w:val="28"/>
          <w:szCs w:val="28"/>
        </w:rPr>
        <w:t xml:space="preserve"> СООТВЕТСТВИИ С ФЕДЕРАЛЬНЫМ ЗАКОНОМ </w:t>
      </w:r>
      <w:r w:rsidR="009E3965" w:rsidRPr="008B4B5F">
        <w:rPr>
          <w:rFonts w:ascii="Times New Roman" w:hAnsi="Times New Roman"/>
          <w:b/>
          <w:sz w:val="28"/>
          <w:szCs w:val="28"/>
        </w:rPr>
        <w:t xml:space="preserve">от 28.12.2013 №400-ФЗ </w:t>
      </w:r>
      <w:r w:rsidRPr="008B4B5F">
        <w:rPr>
          <w:rFonts w:ascii="Times New Roman" w:hAnsi="Times New Roman"/>
          <w:b/>
          <w:sz w:val="28"/>
          <w:szCs w:val="28"/>
        </w:rPr>
        <w:t xml:space="preserve">«О СТРАХОВЫХ ПЕНСИЯХ», ПЕНСИИ, НАЗНАЧЕННОЙ В СООТВЕТСТВИИ С ЗАКОНОМ РОССИЙСКОЙ ФЕДЕРАЦИИ </w:t>
      </w:r>
      <w:r w:rsidR="009E3965" w:rsidRPr="008B4B5F">
        <w:rPr>
          <w:rFonts w:ascii="Times New Roman" w:eastAsiaTheme="minorHAnsi" w:hAnsi="Times New Roman"/>
          <w:b/>
          <w:sz w:val="28"/>
          <w:szCs w:val="28"/>
        </w:rPr>
        <w:t>от 12.12.2023 №565-ФЗ</w:t>
      </w:r>
      <w:r w:rsidR="009E3965" w:rsidRPr="008B4B5F">
        <w:rPr>
          <w:rFonts w:ascii="Times New Roman" w:hAnsi="Times New Roman"/>
          <w:b/>
          <w:sz w:val="28"/>
          <w:szCs w:val="28"/>
        </w:rPr>
        <w:t xml:space="preserve"> </w:t>
      </w:r>
      <w:r w:rsidRPr="008B4B5F">
        <w:rPr>
          <w:rFonts w:ascii="Times New Roman" w:hAnsi="Times New Roman"/>
          <w:b/>
          <w:sz w:val="28"/>
          <w:szCs w:val="28"/>
        </w:rPr>
        <w:t>«О ЗАНЯТОСТИ НАСЕЛЕНИЯ В РОССИЙСКОЙ ФЕДЕРАЦИИ» ЛИЦАМ, ЗАМЕЩАЮЩИМ МУНИЦИПАЛЬНЫЕ ДОЛЖНОСТИ В КОНТРОЛЬНО-СЧЕТНОЙ ПАЛАТЕ ИРКУТСКОГО РАЙОННОГО МУНИЦИПАЛЬНОГО ОБРАЗОВАНИЯ</w:t>
      </w:r>
    </w:p>
    <w:p w:rsidR="002557CE" w:rsidRPr="009E3965" w:rsidRDefault="002557CE" w:rsidP="002557CE">
      <w:pPr>
        <w:jc w:val="both"/>
        <w:rPr>
          <w:b/>
          <w:sz w:val="28"/>
          <w:szCs w:val="28"/>
        </w:rPr>
      </w:pPr>
    </w:p>
    <w:p w:rsidR="002557CE" w:rsidRPr="00C14E3D" w:rsidRDefault="005E3258" w:rsidP="00743A9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00BA">
        <w:rPr>
          <w:rFonts w:ascii="Times New Roman" w:hAnsi="Times New Roman" w:cs="Times New Roman"/>
          <w:b w:val="0"/>
          <w:sz w:val="28"/>
          <w:szCs w:val="28"/>
        </w:rPr>
        <w:t xml:space="preserve">Настоящий </w:t>
      </w:r>
      <w:r w:rsidR="00743A93">
        <w:rPr>
          <w:rFonts w:ascii="Times New Roman" w:hAnsi="Times New Roman" w:cs="Times New Roman"/>
          <w:b w:val="0"/>
          <w:sz w:val="28"/>
          <w:szCs w:val="28"/>
        </w:rPr>
        <w:t>П</w:t>
      </w:r>
      <w:r w:rsidR="002557CE" w:rsidRPr="009600BA">
        <w:rPr>
          <w:rFonts w:ascii="Times New Roman" w:hAnsi="Times New Roman" w:cs="Times New Roman"/>
          <w:b w:val="0"/>
          <w:sz w:val="28"/>
          <w:szCs w:val="28"/>
        </w:rPr>
        <w:t xml:space="preserve">орядок разработан в соответствии с Федеральным </w:t>
      </w:r>
      <w:hyperlink r:id="rId6" w:history="1">
        <w:r w:rsidR="002557CE" w:rsidRPr="009600BA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законом</w:t>
        </w:r>
      </w:hyperlink>
      <w:r w:rsidRPr="009600BA">
        <w:rPr>
          <w:rFonts w:ascii="Times New Roman" w:hAnsi="Times New Roman" w:cs="Times New Roman"/>
          <w:b w:val="0"/>
          <w:sz w:val="28"/>
          <w:szCs w:val="28"/>
        </w:rPr>
        <w:t xml:space="preserve"> от 06</w:t>
      </w:r>
      <w:r w:rsidR="0051066F" w:rsidRPr="009600BA">
        <w:rPr>
          <w:rFonts w:ascii="Times New Roman" w:hAnsi="Times New Roman" w:cs="Times New Roman"/>
          <w:b w:val="0"/>
          <w:sz w:val="28"/>
          <w:szCs w:val="28"/>
        </w:rPr>
        <w:t xml:space="preserve"> октября </w:t>
      </w:r>
      <w:r w:rsidRPr="009600BA">
        <w:rPr>
          <w:rFonts w:ascii="Times New Roman" w:hAnsi="Times New Roman" w:cs="Times New Roman"/>
          <w:b w:val="0"/>
          <w:sz w:val="28"/>
          <w:szCs w:val="28"/>
        </w:rPr>
        <w:t xml:space="preserve">2003 </w:t>
      </w:r>
      <w:r w:rsidR="0051066F" w:rsidRPr="009600BA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604A86" w:rsidRPr="009600BA">
        <w:rPr>
          <w:rFonts w:ascii="Times New Roman" w:hAnsi="Times New Roman" w:cs="Times New Roman"/>
          <w:b w:val="0"/>
          <w:sz w:val="28"/>
          <w:szCs w:val="28"/>
        </w:rPr>
        <w:t>№</w:t>
      </w:r>
      <w:r w:rsidR="002557CE" w:rsidRPr="009600BA">
        <w:rPr>
          <w:rFonts w:ascii="Times New Roman" w:hAnsi="Times New Roman" w:cs="Times New Roman"/>
          <w:b w:val="0"/>
          <w:sz w:val="28"/>
          <w:szCs w:val="28"/>
        </w:rPr>
        <w:t>131-</w:t>
      </w:r>
      <w:r w:rsidR="002557CE" w:rsidRPr="00C14E3D">
        <w:rPr>
          <w:rFonts w:ascii="Times New Roman" w:hAnsi="Times New Roman" w:cs="Times New Roman"/>
          <w:b w:val="0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hyperlink r:id="rId7" w:history="1">
        <w:r w:rsidR="00B34B41" w:rsidRPr="00C14E3D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статьей 20.1</w:t>
        </w:r>
      </w:hyperlink>
      <w:r w:rsidR="00B34B41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Федерального закона Федерального </w:t>
      </w:r>
      <w:hyperlink r:id="rId8" w:history="1">
        <w:r w:rsidR="00B34B41" w:rsidRPr="00C14E3D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закона</w:t>
        </w:r>
      </w:hyperlink>
      <w:r w:rsidR="00B34B41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7 февраля 2011 года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2557CE" w:rsidRPr="00C14E3D">
        <w:rPr>
          <w:rFonts w:ascii="Times New Roman" w:hAnsi="Times New Roman" w:cs="Times New Roman"/>
          <w:b w:val="0"/>
          <w:sz w:val="28"/>
          <w:szCs w:val="28"/>
        </w:rPr>
        <w:t xml:space="preserve">Федеральным </w:t>
      </w:r>
      <w:hyperlink r:id="rId9" w:history="1">
        <w:r w:rsidR="002557CE" w:rsidRPr="00C14E3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законом</w:t>
        </w:r>
      </w:hyperlink>
      <w:r w:rsidR="0051066F" w:rsidRPr="00C14E3D">
        <w:rPr>
          <w:rFonts w:ascii="Times New Roman" w:hAnsi="Times New Roman" w:cs="Times New Roman"/>
          <w:b w:val="0"/>
          <w:sz w:val="28"/>
          <w:szCs w:val="28"/>
        </w:rPr>
        <w:t xml:space="preserve"> от 28 декабря </w:t>
      </w:r>
      <w:r w:rsidR="002557CE" w:rsidRPr="00C14E3D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="0051066F" w:rsidRPr="00C14E3D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604A86" w:rsidRPr="00C14E3D">
        <w:rPr>
          <w:rFonts w:ascii="Times New Roman" w:hAnsi="Times New Roman" w:cs="Times New Roman"/>
          <w:b w:val="0"/>
          <w:sz w:val="28"/>
          <w:szCs w:val="28"/>
        </w:rPr>
        <w:t>№</w:t>
      </w:r>
      <w:r w:rsidR="002557CE" w:rsidRPr="00C14E3D">
        <w:rPr>
          <w:rFonts w:ascii="Times New Roman" w:hAnsi="Times New Roman" w:cs="Times New Roman"/>
          <w:b w:val="0"/>
          <w:sz w:val="28"/>
          <w:szCs w:val="28"/>
        </w:rPr>
        <w:t xml:space="preserve">400-ФЗ «О страховых пенсиях», </w:t>
      </w:r>
      <w:r w:rsidR="00B34B41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Федеральным законом от 12 декабря 2023 года №565-ФЗ «О занятости населения в Российской Федерации»</w:t>
      </w:r>
      <w:r w:rsidR="002557CE" w:rsidRPr="00C14E3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46E86" w:rsidRPr="00C14E3D">
        <w:rPr>
          <w:rFonts w:ascii="Times New Roman" w:hAnsi="Times New Roman" w:cs="Times New Roman"/>
          <w:b w:val="0"/>
          <w:sz w:val="28"/>
          <w:szCs w:val="28"/>
        </w:rPr>
        <w:t xml:space="preserve">подпунктом 5 </w:t>
      </w:r>
      <w:r w:rsidR="00546E86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статьи 9 </w:t>
      </w:r>
      <w:hyperlink r:id="rId10" w:history="1">
        <w:r w:rsidRPr="00C14E3D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закона</w:t>
        </w:r>
      </w:hyperlink>
      <w:r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Иркутско</w:t>
      </w:r>
      <w:r w:rsidR="00604A86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й области от 5 июля 2023 года </w:t>
      </w:r>
      <w:r w:rsidR="009600BA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</w:t>
      </w:r>
      <w:r w:rsidR="00604A86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97-ОЗ «Об отдельных вопросах материального и социального обеспечения лиц, замещающих муниципальные должности в контрольно-счетных органах муниципальных образований Иркутской области»</w:t>
      </w:r>
      <w:r w:rsidR="005028BB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="00FF1035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статьей </w:t>
      </w:r>
      <w:hyperlink r:id="rId11" w:history="1">
        <w:r w:rsidR="005028BB" w:rsidRPr="00C14E3D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4</w:t>
        </w:r>
        <w:r w:rsidR="00FF1035" w:rsidRPr="00C14E3D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9</w:t>
        </w:r>
      </w:hyperlink>
      <w:r w:rsidR="005028BB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Устава Иркутского районного муниципального образования</w:t>
      </w:r>
      <w:r w:rsidR="00B34B41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136043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600BA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статьей 14 </w:t>
      </w:r>
      <w:r w:rsidR="009600BA" w:rsidRPr="00C14E3D">
        <w:rPr>
          <w:rFonts w:ascii="Times New Roman" w:hAnsi="Times New Roman" w:cs="Times New Roman"/>
          <w:b w:val="0"/>
          <w:sz w:val="28"/>
          <w:szCs w:val="28"/>
        </w:rPr>
        <w:t xml:space="preserve">Положения о муниципальных должностях в Контрольно-счетной палате Иркутского районного муниципального образования, утвержденного </w:t>
      </w:r>
      <w:r w:rsidR="009600BA" w:rsidRPr="009600B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решением Думы Иркутского района</w:t>
      </w:r>
      <w:r w:rsidR="009600BA" w:rsidRPr="00C14E3D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 w:rsidR="00743A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26 января </w:t>
      </w:r>
      <w:r w:rsidR="009600BA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2022 </w:t>
      </w:r>
      <w:r w:rsidR="00743A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года </w:t>
      </w:r>
      <w:r w:rsidR="009600BA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9600BA" w:rsidRPr="009600B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32-229/</w:t>
      </w:r>
      <w:proofErr w:type="spellStart"/>
      <w:r w:rsidR="009600BA" w:rsidRPr="009600B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рд</w:t>
      </w:r>
      <w:proofErr w:type="spellEnd"/>
      <w:r w:rsidR="003A369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2557CE" w:rsidRPr="00C14E3D">
        <w:rPr>
          <w:rFonts w:ascii="Times New Roman" w:hAnsi="Times New Roman" w:cs="Times New Roman"/>
          <w:b w:val="0"/>
          <w:sz w:val="28"/>
          <w:szCs w:val="28"/>
        </w:rPr>
        <w:t xml:space="preserve"> и определяет </w:t>
      </w:r>
      <w:r w:rsidR="00737BDB">
        <w:rPr>
          <w:rFonts w:ascii="Times New Roman" w:hAnsi="Times New Roman" w:cs="Times New Roman"/>
          <w:b w:val="0"/>
          <w:sz w:val="28"/>
          <w:szCs w:val="28"/>
        </w:rPr>
        <w:t>П</w:t>
      </w:r>
      <w:r w:rsidR="00913FD1">
        <w:rPr>
          <w:rFonts w:ascii="Times New Roman" w:hAnsi="Times New Roman" w:cs="Times New Roman"/>
          <w:b w:val="0"/>
          <w:sz w:val="28"/>
          <w:szCs w:val="28"/>
        </w:rPr>
        <w:t xml:space="preserve">орядок </w:t>
      </w:r>
      <w:r w:rsidR="00913FD1" w:rsidRPr="00913FD1">
        <w:rPr>
          <w:rFonts w:ascii="Times New Roman" w:hAnsi="Times New Roman" w:cs="Times New Roman"/>
          <w:b w:val="0"/>
          <w:sz w:val="28"/>
          <w:szCs w:val="28"/>
        </w:rPr>
        <w:t>назначения и выплаты ежемесячной доплаты к страховой пенсии по старости, страховой пенсии по инвалидности</w:t>
      </w:r>
      <w:r w:rsidR="008B4B5F">
        <w:rPr>
          <w:rFonts w:ascii="Times New Roman" w:hAnsi="Times New Roman" w:cs="Times New Roman"/>
          <w:b w:val="0"/>
          <w:sz w:val="28"/>
          <w:szCs w:val="28"/>
        </w:rPr>
        <w:t>,</w:t>
      </w:r>
      <w:bookmarkStart w:id="0" w:name="_GoBack"/>
      <w:bookmarkEnd w:id="0"/>
      <w:r w:rsidR="00913FD1" w:rsidRPr="00913FD1">
        <w:rPr>
          <w:rFonts w:ascii="Times New Roman" w:hAnsi="Times New Roman" w:cs="Times New Roman"/>
          <w:b w:val="0"/>
          <w:sz w:val="28"/>
          <w:szCs w:val="28"/>
        </w:rPr>
        <w:t xml:space="preserve"> назначенным в соответствии с </w:t>
      </w:r>
      <w:r w:rsidR="00737BDB">
        <w:rPr>
          <w:rFonts w:ascii="Times New Roman" w:hAnsi="Times New Roman" w:cs="Times New Roman"/>
          <w:b w:val="0"/>
          <w:sz w:val="28"/>
          <w:szCs w:val="28"/>
        </w:rPr>
        <w:t>Ф</w:t>
      </w:r>
      <w:r w:rsidR="00913FD1" w:rsidRPr="00913FD1">
        <w:rPr>
          <w:rFonts w:ascii="Times New Roman" w:hAnsi="Times New Roman" w:cs="Times New Roman"/>
          <w:b w:val="0"/>
          <w:sz w:val="28"/>
          <w:szCs w:val="28"/>
        </w:rPr>
        <w:t xml:space="preserve">едеральным законом </w:t>
      </w:r>
      <w:r w:rsidR="009E3965" w:rsidRPr="009E3965">
        <w:rPr>
          <w:rFonts w:ascii="Times New Roman" w:hAnsi="Times New Roman" w:cs="Times New Roman"/>
          <w:b w:val="0"/>
          <w:sz w:val="28"/>
          <w:szCs w:val="28"/>
        </w:rPr>
        <w:t>от 28.12.2013 №400-ФЗ</w:t>
      </w:r>
      <w:r w:rsidR="009E3965" w:rsidRPr="00913F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3FD1" w:rsidRPr="00913FD1">
        <w:rPr>
          <w:rFonts w:ascii="Times New Roman" w:hAnsi="Times New Roman" w:cs="Times New Roman"/>
          <w:b w:val="0"/>
          <w:sz w:val="28"/>
          <w:szCs w:val="28"/>
        </w:rPr>
        <w:t>«</w:t>
      </w:r>
      <w:r w:rsidR="00737BDB">
        <w:rPr>
          <w:rFonts w:ascii="Times New Roman" w:hAnsi="Times New Roman" w:cs="Times New Roman"/>
          <w:b w:val="0"/>
          <w:sz w:val="28"/>
          <w:szCs w:val="28"/>
        </w:rPr>
        <w:t>О</w:t>
      </w:r>
      <w:r w:rsidR="00913FD1" w:rsidRPr="00913FD1">
        <w:rPr>
          <w:rFonts w:ascii="Times New Roman" w:hAnsi="Times New Roman" w:cs="Times New Roman"/>
          <w:b w:val="0"/>
          <w:sz w:val="28"/>
          <w:szCs w:val="28"/>
        </w:rPr>
        <w:t xml:space="preserve"> страховых пенсиях», пенсии, назначенной в соответствии с законом </w:t>
      </w:r>
      <w:r w:rsidR="00737BDB">
        <w:rPr>
          <w:rFonts w:ascii="Times New Roman" w:hAnsi="Times New Roman" w:cs="Times New Roman"/>
          <w:b w:val="0"/>
          <w:sz w:val="28"/>
          <w:szCs w:val="28"/>
        </w:rPr>
        <w:t>Р</w:t>
      </w:r>
      <w:r w:rsidR="00913FD1" w:rsidRPr="00913FD1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737BDB">
        <w:rPr>
          <w:rFonts w:ascii="Times New Roman" w:hAnsi="Times New Roman" w:cs="Times New Roman"/>
          <w:b w:val="0"/>
          <w:sz w:val="28"/>
          <w:szCs w:val="28"/>
        </w:rPr>
        <w:t>Ф</w:t>
      </w:r>
      <w:r w:rsidR="00913FD1" w:rsidRPr="00913FD1">
        <w:rPr>
          <w:rFonts w:ascii="Times New Roman" w:hAnsi="Times New Roman" w:cs="Times New Roman"/>
          <w:b w:val="0"/>
          <w:sz w:val="28"/>
          <w:szCs w:val="28"/>
        </w:rPr>
        <w:t xml:space="preserve">едерации </w:t>
      </w:r>
      <w:r w:rsidR="009E3965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12</w:t>
      </w:r>
      <w:r w:rsidR="009E396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.12.</w:t>
      </w:r>
      <w:r w:rsidR="009E3965" w:rsidRPr="00C14E3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2023 №565-ФЗ</w:t>
      </w:r>
      <w:r w:rsidR="009E3965" w:rsidRPr="00913F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3FD1" w:rsidRPr="00913FD1">
        <w:rPr>
          <w:rFonts w:ascii="Times New Roman" w:hAnsi="Times New Roman" w:cs="Times New Roman"/>
          <w:b w:val="0"/>
          <w:sz w:val="28"/>
          <w:szCs w:val="28"/>
        </w:rPr>
        <w:t>«</w:t>
      </w:r>
      <w:r w:rsidR="00913FD1">
        <w:rPr>
          <w:rFonts w:ascii="Times New Roman" w:hAnsi="Times New Roman" w:cs="Times New Roman"/>
          <w:b w:val="0"/>
          <w:sz w:val="28"/>
          <w:szCs w:val="28"/>
        </w:rPr>
        <w:t>О</w:t>
      </w:r>
      <w:r w:rsidR="00913FD1" w:rsidRPr="00913FD1">
        <w:rPr>
          <w:rFonts w:ascii="Times New Roman" w:hAnsi="Times New Roman" w:cs="Times New Roman"/>
          <w:b w:val="0"/>
          <w:sz w:val="28"/>
          <w:szCs w:val="28"/>
        </w:rPr>
        <w:t xml:space="preserve"> занятости населения в </w:t>
      </w:r>
      <w:r w:rsidR="00913FD1">
        <w:rPr>
          <w:rFonts w:ascii="Times New Roman" w:hAnsi="Times New Roman" w:cs="Times New Roman"/>
          <w:b w:val="0"/>
          <w:sz w:val="28"/>
          <w:szCs w:val="28"/>
        </w:rPr>
        <w:t>Р</w:t>
      </w:r>
      <w:r w:rsidR="00913FD1" w:rsidRPr="00913FD1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913FD1">
        <w:rPr>
          <w:rFonts w:ascii="Times New Roman" w:hAnsi="Times New Roman" w:cs="Times New Roman"/>
          <w:b w:val="0"/>
          <w:sz w:val="28"/>
          <w:szCs w:val="28"/>
        </w:rPr>
        <w:t>Ф</w:t>
      </w:r>
      <w:r w:rsidR="00913FD1" w:rsidRPr="00913FD1">
        <w:rPr>
          <w:rFonts w:ascii="Times New Roman" w:hAnsi="Times New Roman" w:cs="Times New Roman"/>
          <w:b w:val="0"/>
          <w:sz w:val="28"/>
          <w:szCs w:val="28"/>
        </w:rPr>
        <w:t xml:space="preserve">едерации» лицам, замещающим муниципальные должности в </w:t>
      </w:r>
      <w:r w:rsidR="00913FD1">
        <w:rPr>
          <w:rFonts w:ascii="Times New Roman" w:hAnsi="Times New Roman" w:cs="Times New Roman"/>
          <w:b w:val="0"/>
          <w:sz w:val="28"/>
          <w:szCs w:val="28"/>
        </w:rPr>
        <w:t>К</w:t>
      </w:r>
      <w:r w:rsidR="00913FD1" w:rsidRPr="00913FD1">
        <w:rPr>
          <w:rFonts w:ascii="Times New Roman" w:hAnsi="Times New Roman" w:cs="Times New Roman"/>
          <w:b w:val="0"/>
          <w:sz w:val="28"/>
          <w:szCs w:val="28"/>
        </w:rPr>
        <w:t xml:space="preserve">онтрольно-счетной палате </w:t>
      </w:r>
      <w:r w:rsidR="00913FD1">
        <w:rPr>
          <w:rFonts w:ascii="Times New Roman" w:hAnsi="Times New Roman" w:cs="Times New Roman"/>
          <w:b w:val="0"/>
          <w:sz w:val="28"/>
          <w:szCs w:val="28"/>
        </w:rPr>
        <w:t>И</w:t>
      </w:r>
      <w:r w:rsidR="00913FD1" w:rsidRPr="00913FD1">
        <w:rPr>
          <w:rFonts w:ascii="Times New Roman" w:hAnsi="Times New Roman" w:cs="Times New Roman"/>
          <w:b w:val="0"/>
          <w:sz w:val="28"/>
          <w:szCs w:val="28"/>
        </w:rPr>
        <w:t>ркутского районного муниципального образования</w:t>
      </w:r>
      <w:r w:rsidRPr="00C14E3D">
        <w:rPr>
          <w:rFonts w:ascii="Times New Roman" w:hAnsi="Times New Roman" w:cs="Times New Roman"/>
          <w:b w:val="0"/>
          <w:sz w:val="28"/>
          <w:szCs w:val="28"/>
        </w:rPr>
        <w:t xml:space="preserve"> (далее - </w:t>
      </w:r>
      <w:r w:rsidR="009600BA" w:rsidRPr="00C14E3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14E3D">
        <w:rPr>
          <w:rFonts w:ascii="Times New Roman" w:hAnsi="Times New Roman" w:cs="Times New Roman"/>
          <w:b w:val="0"/>
          <w:sz w:val="28"/>
          <w:szCs w:val="28"/>
        </w:rPr>
        <w:t>орядок)</w:t>
      </w:r>
      <w:r w:rsidR="002557CE" w:rsidRPr="00C14E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3FD1" w:rsidRDefault="002557CE" w:rsidP="00976B2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557CE" w:rsidRDefault="002557CE" w:rsidP="00976B25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Раздел I. ОБЩИЕ ПОЛОЖЕНИЯ</w:t>
      </w:r>
    </w:p>
    <w:p w:rsidR="002557CE" w:rsidRPr="00E724D9" w:rsidRDefault="005E3258" w:rsidP="00E31BFC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24D9">
        <w:rPr>
          <w:sz w:val="28"/>
          <w:szCs w:val="28"/>
        </w:rPr>
        <w:t>Лиц</w:t>
      </w:r>
      <w:r w:rsidR="00634C99" w:rsidRPr="00E724D9">
        <w:rPr>
          <w:sz w:val="28"/>
          <w:szCs w:val="28"/>
        </w:rPr>
        <w:t>у</w:t>
      </w:r>
      <w:r w:rsidRPr="00E724D9">
        <w:rPr>
          <w:sz w:val="28"/>
          <w:szCs w:val="28"/>
        </w:rPr>
        <w:t>, замещающ</w:t>
      </w:r>
      <w:r w:rsidR="0070374B" w:rsidRPr="00E724D9">
        <w:rPr>
          <w:sz w:val="28"/>
          <w:szCs w:val="28"/>
        </w:rPr>
        <w:t>е</w:t>
      </w:r>
      <w:r w:rsidR="00634C99" w:rsidRPr="00E724D9">
        <w:rPr>
          <w:sz w:val="28"/>
          <w:szCs w:val="28"/>
        </w:rPr>
        <w:t>му</w:t>
      </w:r>
      <w:r w:rsidRPr="00E724D9">
        <w:rPr>
          <w:sz w:val="28"/>
          <w:szCs w:val="28"/>
        </w:rPr>
        <w:t xml:space="preserve"> д</w:t>
      </w:r>
      <w:r w:rsidRPr="00E724D9">
        <w:rPr>
          <w:rFonts w:eastAsiaTheme="minorHAnsi"/>
          <w:sz w:val="28"/>
          <w:szCs w:val="28"/>
          <w:lang w:eastAsia="en-US"/>
        </w:rPr>
        <w:t>олжност</w:t>
      </w:r>
      <w:r w:rsidR="0070374B" w:rsidRPr="00E724D9">
        <w:rPr>
          <w:rFonts w:eastAsiaTheme="minorHAnsi"/>
          <w:sz w:val="28"/>
          <w:szCs w:val="28"/>
          <w:lang w:eastAsia="en-US"/>
        </w:rPr>
        <w:t>ь</w:t>
      </w:r>
      <w:r w:rsidRPr="00E724D9">
        <w:rPr>
          <w:rFonts w:eastAsiaTheme="minorHAnsi"/>
          <w:sz w:val="28"/>
          <w:szCs w:val="28"/>
          <w:lang w:eastAsia="en-US"/>
        </w:rPr>
        <w:t xml:space="preserve"> председателя, заместителя председателя </w:t>
      </w:r>
      <w:r w:rsidR="009600BA">
        <w:rPr>
          <w:rFonts w:eastAsiaTheme="minorHAnsi"/>
          <w:sz w:val="28"/>
          <w:szCs w:val="28"/>
          <w:lang w:eastAsia="en-US"/>
        </w:rPr>
        <w:t>и</w:t>
      </w:r>
      <w:r w:rsidRPr="00E724D9">
        <w:rPr>
          <w:rFonts w:eastAsiaTheme="minorHAnsi"/>
          <w:sz w:val="28"/>
          <w:szCs w:val="28"/>
          <w:lang w:eastAsia="en-US"/>
        </w:rPr>
        <w:t xml:space="preserve"> аудитор</w:t>
      </w:r>
      <w:r w:rsidR="0070374B" w:rsidRPr="00E724D9">
        <w:rPr>
          <w:rFonts w:eastAsiaTheme="minorHAnsi"/>
          <w:sz w:val="28"/>
          <w:szCs w:val="28"/>
          <w:lang w:eastAsia="en-US"/>
        </w:rPr>
        <w:t>а</w:t>
      </w:r>
      <w:r w:rsidRPr="00E724D9">
        <w:rPr>
          <w:rFonts w:eastAsiaTheme="minorHAnsi"/>
          <w:sz w:val="28"/>
          <w:szCs w:val="28"/>
          <w:lang w:eastAsia="en-US"/>
        </w:rPr>
        <w:t xml:space="preserve"> в Контрольно-счетной палат</w:t>
      </w:r>
      <w:r w:rsidR="00225195">
        <w:rPr>
          <w:rFonts w:eastAsiaTheme="minorHAnsi"/>
          <w:sz w:val="28"/>
          <w:szCs w:val="28"/>
          <w:lang w:eastAsia="en-US"/>
        </w:rPr>
        <w:t>е</w:t>
      </w:r>
      <w:r w:rsidRPr="00E724D9">
        <w:rPr>
          <w:rFonts w:eastAsiaTheme="minorHAnsi"/>
          <w:sz w:val="28"/>
          <w:szCs w:val="28"/>
          <w:lang w:eastAsia="en-US"/>
        </w:rPr>
        <w:t xml:space="preserve"> Иркутского районного </w:t>
      </w:r>
      <w:r w:rsidRPr="00E724D9">
        <w:rPr>
          <w:rFonts w:eastAsiaTheme="minorHAnsi"/>
          <w:sz w:val="28"/>
          <w:szCs w:val="28"/>
          <w:lang w:eastAsia="en-US"/>
        </w:rPr>
        <w:lastRenderedPageBreak/>
        <w:t xml:space="preserve">муниципального образования </w:t>
      </w:r>
      <w:r w:rsidR="004F394B" w:rsidRPr="00E724D9">
        <w:rPr>
          <w:rFonts w:eastAsiaTheme="minorHAnsi"/>
          <w:sz w:val="28"/>
          <w:szCs w:val="28"/>
          <w:lang w:eastAsia="en-US"/>
        </w:rPr>
        <w:t>(далее - лиц</w:t>
      </w:r>
      <w:r w:rsidR="0070374B" w:rsidRPr="00E724D9">
        <w:rPr>
          <w:rFonts w:eastAsiaTheme="minorHAnsi"/>
          <w:sz w:val="28"/>
          <w:szCs w:val="28"/>
          <w:lang w:eastAsia="en-US"/>
        </w:rPr>
        <w:t>о</w:t>
      </w:r>
      <w:r w:rsidR="00E97D38" w:rsidRPr="00E724D9">
        <w:rPr>
          <w:rFonts w:eastAsiaTheme="minorHAnsi"/>
          <w:sz w:val="28"/>
          <w:szCs w:val="28"/>
          <w:lang w:eastAsia="en-US"/>
        </w:rPr>
        <w:t>, замещающ</w:t>
      </w:r>
      <w:r w:rsidR="0070374B" w:rsidRPr="00E724D9">
        <w:rPr>
          <w:rFonts w:eastAsiaTheme="minorHAnsi"/>
          <w:sz w:val="28"/>
          <w:szCs w:val="28"/>
          <w:lang w:eastAsia="en-US"/>
        </w:rPr>
        <w:t>ее</w:t>
      </w:r>
      <w:r w:rsidR="00E97D38" w:rsidRPr="00E724D9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70374B" w:rsidRPr="00E724D9">
        <w:rPr>
          <w:rFonts w:eastAsiaTheme="minorHAnsi"/>
          <w:sz w:val="28"/>
          <w:szCs w:val="28"/>
          <w:lang w:eastAsia="en-US"/>
        </w:rPr>
        <w:t>ую</w:t>
      </w:r>
      <w:r w:rsidR="00E97D38" w:rsidRPr="00E724D9">
        <w:rPr>
          <w:rFonts w:eastAsiaTheme="minorHAnsi"/>
          <w:sz w:val="28"/>
          <w:szCs w:val="28"/>
          <w:lang w:eastAsia="en-US"/>
        </w:rPr>
        <w:t xml:space="preserve"> должност</w:t>
      </w:r>
      <w:r w:rsidR="0070374B" w:rsidRPr="00E724D9">
        <w:rPr>
          <w:rFonts w:eastAsiaTheme="minorHAnsi"/>
          <w:sz w:val="28"/>
          <w:szCs w:val="28"/>
          <w:lang w:eastAsia="en-US"/>
        </w:rPr>
        <w:t>ь</w:t>
      </w:r>
      <w:r w:rsidR="009252EB">
        <w:rPr>
          <w:rFonts w:eastAsiaTheme="minorHAnsi"/>
          <w:sz w:val="28"/>
          <w:szCs w:val="28"/>
          <w:lang w:eastAsia="en-US"/>
        </w:rPr>
        <w:t>)</w:t>
      </w:r>
      <w:r w:rsidR="00E724D9">
        <w:rPr>
          <w:sz w:val="28"/>
          <w:szCs w:val="28"/>
        </w:rPr>
        <w:t>,</w:t>
      </w:r>
      <w:r w:rsidR="00E97D38" w:rsidRPr="00E724D9">
        <w:rPr>
          <w:sz w:val="28"/>
          <w:szCs w:val="28"/>
        </w:rPr>
        <w:t xml:space="preserve"> </w:t>
      </w:r>
      <w:r w:rsidR="002557CE" w:rsidRPr="00E724D9">
        <w:rPr>
          <w:sz w:val="28"/>
          <w:szCs w:val="28"/>
        </w:rPr>
        <w:t xml:space="preserve">устанавливается ежемесячная доплата к страховой пенсии по старости, страховой пенсии по инвалидности, назначенной в соответствии с </w:t>
      </w:r>
      <w:r w:rsidR="00E724D9" w:rsidRPr="005E3258">
        <w:rPr>
          <w:sz w:val="28"/>
          <w:szCs w:val="28"/>
        </w:rPr>
        <w:t xml:space="preserve">Федеральным </w:t>
      </w:r>
      <w:hyperlink r:id="rId12" w:history="1">
        <w:r w:rsidR="00E724D9" w:rsidRPr="005E3258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="00E724D9" w:rsidRPr="005E3258">
        <w:rPr>
          <w:sz w:val="28"/>
          <w:szCs w:val="28"/>
        </w:rPr>
        <w:t xml:space="preserve"> от 28</w:t>
      </w:r>
      <w:r w:rsidR="0051066F">
        <w:rPr>
          <w:sz w:val="28"/>
          <w:szCs w:val="28"/>
        </w:rPr>
        <w:t xml:space="preserve"> декабря </w:t>
      </w:r>
      <w:r w:rsidR="00E724D9" w:rsidRPr="005E3258">
        <w:rPr>
          <w:sz w:val="28"/>
          <w:szCs w:val="28"/>
        </w:rPr>
        <w:t xml:space="preserve">2013 </w:t>
      </w:r>
      <w:r w:rsidR="0051066F">
        <w:rPr>
          <w:sz w:val="28"/>
          <w:szCs w:val="28"/>
        </w:rPr>
        <w:t xml:space="preserve">года </w:t>
      </w:r>
      <w:r w:rsidR="00604A86">
        <w:rPr>
          <w:sz w:val="28"/>
          <w:szCs w:val="28"/>
        </w:rPr>
        <w:t>№</w:t>
      </w:r>
      <w:r w:rsidR="00E724D9" w:rsidRPr="005E3258">
        <w:rPr>
          <w:sz w:val="28"/>
          <w:szCs w:val="28"/>
        </w:rPr>
        <w:t>400-ФЗ «О страховых пенсиях»</w:t>
      </w:r>
      <w:r w:rsidR="009252EB">
        <w:rPr>
          <w:sz w:val="28"/>
          <w:szCs w:val="28"/>
        </w:rPr>
        <w:t xml:space="preserve">, </w:t>
      </w:r>
      <w:r w:rsidR="002557CE" w:rsidRPr="00E724D9">
        <w:rPr>
          <w:sz w:val="28"/>
          <w:szCs w:val="28"/>
        </w:rPr>
        <w:t xml:space="preserve">пенсии, назначенной в соответствии с </w:t>
      </w:r>
      <w:r w:rsidR="009600BA" w:rsidRPr="009600BA">
        <w:rPr>
          <w:rFonts w:eastAsiaTheme="minorHAnsi"/>
          <w:sz w:val="28"/>
          <w:szCs w:val="28"/>
          <w:lang w:eastAsia="en-US"/>
        </w:rPr>
        <w:t>Федеральным законом от 12 декабря 2023 года №565-ФЗ «О занятости населения в Российской Федерации»</w:t>
      </w:r>
      <w:r w:rsidR="009600BA" w:rsidRPr="00E724D9">
        <w:rPr>
          <w:sz w:val="28"/>
          <w:szCs w:val="28"/>
        </w:rPr>
        <w:t xml:space="preserve"> </w:t>
      </w:r>
      <w:r w:rsidR="002557CE" w:rsidRPr="00E724D9">
        <w:rPr>
          <w:sz w:val="28"/>
          <w:szCs w:val="28"/>
        </w:rPr>
        <w:t xml:space="preserve">(далее – </w:t>
      </w:r>
      <w:r w:rsidR="00E724D9">
        <w:rPr>
          <w:sz w:val="28"/>
          <w:szCs w:val="28"/>
        </w:rPr>
        <w:t xml:space="preserve">ежемесячная </w:t>
      </w:r>
      <w:r w:rsidR="002557CE" w:rsidRPr="00E724D9">
        <w:rPr>
          <w:sz w:val="28"/>
          <w:szCs w:val="28"/>
        </w:rPr>
        <w:t>доплата</w:t>
      </w:r>
      <w:r w:rsidR="007B04DC" w:rsidRPr="007B04DC">
        <w:rPr>
          <w:sz w:val="28"/>
          <w:szCs w:val="28"/>
        </w:rPr>
        <w:t xml:space="preserve"> </w:t>
      </w:r>
      <w:r w:rsidR="007B04DC" w:rsidRPr="00E724D9">
        <w:rPr>
          <w:sz w:val="28"/>
          <w:szCs w:val="28"/>
        </w:rPr>
        <w:t>к страховой пенсии по старости</w:t>
      </w:r>
      <w:r w:rsidR="007B04DC">
        <w:rPr>
          <w:sz w:val="28"/>
          <w:szCs w:val="28"/>
        </w:rPr>
        <w:t xml:space="preserve"> (инвалидности)</w:t>
      </w:r>
      <w:r w:rsidR="002557CE" w:rsidRPr="00E724D9">
        <w:rPr>
          <w:sz w:val="28"/>
          <w:szCs w:val="28"/>
        </w:rPr>
        <w:t>).</w:t>
      </w:r>
      <w:r w:rsidR="00E724D9" w:rsidRPr="00E724D9">
        <w:rPr>
          <w:sz w:val="28"/>
          <w:szCs w:val="28"/>
        </w:rPr>
        <w:t xml:space="preserve"> </w:t>
      </w:r>
      <w:r w:rsidR="007B04DC">
        <w:rPr>
          <w:sz w:val="28"/>
          <w:szCs w:val="28"/>
        </w:rPr>
        <w:t xml:space="preserve">Ежемесячная </w:t>
      </w:r>
      <w:r w:rsidR="007B04DC" w:rsidRPr="00E724D9">
        <w:rPr>
          <w:sz w:val="28"/>
          <w:szCs w:val="28"/>
        </w:rPr>
        <w:t>доплата</w:t>
      </w:r>
      <w:r w:rsidR="007B04DC" w:rsidRPr="007B04DC">
        <w:rPr>
          <w:sz w:val="28"/>
          <w:szCs w:val="28"/>
        </w:rPr>
        <w:t xml:space="preserve"> </w:t>
      </w:r>
      <w:r w:rsidR="007B04DC" w:rsidRPr="00E724D9">
        <w:rPr>
          <w:sz w:val="28"/>
          <w:szCs w:val="28"/>
        </w:rPr>
        <w:t>к страховой пенсии по старости</w:t>
      </w:r>
      <w:r w:rsidR="007B04DC">
        <w:rPr>
          <w:sz w:val="28"/>
          <w:szCs w:val="28"/>
        </w:rPr>
        <w:t xml:space="preserve"> (инвалидности) </w:t>
      </w:r>
      <w:r w:rsidR="00E724D9">
        <w:rPr>
          <w:sz w:val="28"/>
          <w:szCs w:val="28"/>
        </w:rPr>
        <w:t xml:space="preserve">устанавливается </w:t>
      </w:r>
      <w:r w:rsidR="00E724D9" w:rsidRPr="00E724D9">
        <w:rPr>
          <w:sz w:val="28"/>
          <w:szCs w:val="28"/>
        </w:rPr>
        <w:t>за счет средств районного бюджета</w:t>
      </w:r>
      <w:r w:rsidR="00E724D9">
        <w:rPr>
          <w:sz w:val="28"/>
          <w:szCs w:val="28"/>
        </w:rPr>
        <w:t>.</w:t>
      </w:r>
    </w:p>
    <w:p w:rsidR="00E724D9" w:rsidRPr="00E31BFC" w:rsidRDefault="007B04DC" w:rsidP="00E31BFC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</w:t>
      </w:r>
      <w:r w:rsidRPr="00E724D9">
        <w:rPr>
          <w:sz w:val="28"/>
          <w:szCs w:val="28"/>
        </w:rPr>
        <w:t>доплата</w:t>
      </w:r>
      <w:r w:rsidRPr="007B04DC">
        <w:rPr>
          <w:sz w:val="28"/>
          <w:szCs w:val="28"/>
        </w:rPr>
        <w:t xml:space="preserve"> </w:t>
      </w:r>
      <w:r w:rsidRPr="00E724D9">
        <w:rPr>
          <w:sz w:val="28"/>
          <w:szCs w:val="28"/>
        </w:rPr>
        <w:t>к страховой пенсии по старости</w:t>
      </w:r>
      <w:r>
        <w:rPr>
          <w:sz w:val="28"/>
          <w:szCs w:val="28"/>
        </w:rPr>
        <w:t xml:space="preserve"> (инвалидности) </w:t>
      </w:r>
      <w:r w:rsidR="00E724D9" w:rsidRPr="00E31BFC">
        <w:rPr>
          <w:sz w:val="28"/>
          <w:szCs w:val="28"/>
        </w:rPr>
        <w:t>устанавливается лицу, замещавш</w:t>
      </w:r>
      <w:r w:rsidR="00F84987">
        <w:rPr>
          <w:sz w:val="28"/>
          <w:szCs w:val="28"/>
        </w:rPr>
        <w:t>ему</w:t>
      </w:r>
      <w:r w:rsidR="00E724D9" w:rsidRPr="00E31BFC">
        <w:rPr>
          <w:sz w:val="28"/>
          <w:szCs w:val="28"/>
        </w:rPr>
        <w:t xml:space="preserve"> муниципальную должность</w:t>
      </w:r>
      <w:r w:rsidR="00FC7259" w:rsidRPr="00E31BFC">
        <w:rPr>
          <w:sz w:val="28"/>
          <w:szCs w:val="28"/>
        </w:rPr>
        <w:t>,</w:t>
      </w:r>
      <w:r w:rsidR="00E724D9" w:rsidRPr="00E31BFC">
        <w:rPr>
          <w:sz w:val="28"/>
          <w:szCs w:val="28"/>
        </w:rPr>
        <w:t xml:space="preserve"> при прекращении </w:t>
      </w:r>
      <w:r w:rsidR="00F84987">
        <w:rPr>
          <w:sz w:val="28"/>
          <w:szCs w:val="28"/>
        </w:rPr>
        <w:t xml:space="preserve">его </w:t>
      </w:r>
      <w:r w:rsidR="00E724D9" w:rsidRPr="00E31BFC">
        <w:rPr>
          <w:sz w:val="28"/>
          <w:szCs w:val="28"/>
        </w:rPr>
        <w:t xml:space="preserve">полномочий </w:t>
      </w:r>
      <w:r w:rsidR="00C14E3D">
        <w:rPr>
          <w:sz w:val="28"/>
          <w:szCs w:val="28"/>
        </w:rPr>
        <w:t>с</w:t>
      </w:r>
      <w:r w:rsidR="00976B25" w:rsidRPr="00E31BFC">
        <w:rPr>
          <w:sz w:val="28"/>
          <w:szCs w:val="28"/>
        </w:rPr>
        <w:t xml:space="preserve"> выходом в соответствии с федеральным законодательством на страховую пенсию по старости, страховую пенсию по инвалидности,</w:t>
      </w:r>
      <w:r w:rsidR="00E724D9" w:rsidRPr="00E31BFC">
        <w:rPr>
          <w:sz w:val="28"/>
          <w:szCs w:val="28"/>
        </w:rPr>
        <w:t xml:space="preserve"> </w:t>
      </w:r>
      <w:r w:rsidR="00976B25" w:rsidRPr="00E31BFC">
        <w:rPr>
          <w:sz w:val="28"/>
          <w:szCs w:val="28"/>
        </w:rPr>
        <w:t xml:space="preserve">при наличии </w:t>
      </w:r>
      <w:r w:rsidR="00E724D9" w:rsidRPr="00E31BFC">
        <w:rPr>
          <w:sz w:val="28"/>
          <w:szCs w:val="28"/>
        </w:rPr>
        <w:t>стаж</w:t>
      </w:r>
      <w:r w:rsidR="00976B25" w:rsidRPr="00E31BFC">
        <w:rPr>
          <w:sz w:val="28"/>
          <w:szCs w:val="28"/>
        </w:rPr>
        <w:t>а</w:t>
      </w:r>
      <w:r w:rsidR="00E724D9" w:rsidRPr="00E31BFC">
        <w:rPr>
          <w:sz w:val="28"/>
          <w:szCs w:val="28"/>
        </w:rPr>
        <w:t xml:space="preserve"> муниципальной</w:t>
      </w:r>
      <w:r w:rsidR="00976B25" w:rsidRPr="00E31BFC">
        <w:rPr>
          <w:sz w:val="28"/>
          <w:szCs w:val="28"/>
        </w:rPr>
        <w:t xml:space="preserve"> службы не менее пятнадцати лет.</w:t>
      </w:r>
    </w:p>
    <w:p w:rsidR="002557CE" w:rsidRDefault="00976B25" w:rsidP="00594B5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57CE">
        <w:rPr>
          <w:sz w:val="28"/>
          <w:szCs w:val="28"/>
        </w:rPr>
        <w:t xml:space="preserve">. В стаж муниципальной службы для назначения </w:t>
      </w:r>
      <w:r w:rsidR="00C14E3D">
        <w:rPr>
          <w:sz w:val="28"/>
          <w:szCs w:val="28"/>
        </w:rPr>
        <w:t xml:space="preserve">ежемесячной </w:t>
      </w:r>
      <w:r w:rsidR="00C14E3D" w:rsidRPr="00E724D9">
        <w:rPr>
          <w:sz w:val="28"/>
          <w:szCs w:val="28"/>
        </w:rPr>
        <w:t>доплат</w:t>
      </w:r>
      <w:r w:rsidR="00C14E3D">
        <w:rPr>
          <w:sz w:val="28"/>
          <w:szCs w:val="28"/>
        </w:rPr>
        <w:t>ы</w:t>
      </w:r>
      <w:r w:rsidR="00C14E3D" w:rsidRPr="007B04DC">
        <w:rPr>
          <w:sz w:val="28"/>
          <w:szCs w:val="28"/>
        </w:rPr>
        <w:t xml:space="preserve"> </w:t>
      </w:r>
      <w:r w:rsidR="00C14E3D" w:rsidRPr="00E724D9">
        <w:rPr>
          <w:sz w:val="28"/>
          <w:szCs w:val="28"/>
        </w:rPr>
        <w:t>к страховой пенсии по старости</w:t>
      </w:r>
      <w:r w:rsidR="00C14E3D">
        <w:rPr>
          <w:sz w:val="28"/>
          <w:szCs w:val="28"/>
        </w:rPr>
        <w:t xml:space="preserve"> (инвалидности)</w:t>
      </w:r>
      <w:r w:rsidR="002557CE">
        <w:rPr>
          <w:sz w:val="28"/>
          <w:szCs w:val="28"/>
        </w:rPr>
        <w:t xml:space="preserve"> включаются (засчитываются) периоды замещения должностей, установленные законодательством о порядке исчисления стажа муниципальной службы для назначения муниципальным служащим пенсии за выслугу лет.</w:t>
      </w:r>
    </w:p>
    <w:p w:rsidR="00594B5A" w:rsidRDefault="00594B5A" w:rsidP="00594B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2557CE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Право на получение ежемесячной доплаты </w:t>
      </w:r>
      <w:r w:rsidR="00C14E3D" w:rsidRPr="00E724D9">
        <w:rPr>
          <w:sz w:val="28"/>
          <w:szCs w:val="28"/>
        </w:rPr>
        <w:t>к страховой пенсии по старости</w:t>
      </w:r>
      <w:r w:rsidR="00C14E3D">
        <w:rPr>
          <w:sz w:val="28"/>
          <w:szCs w:val="28"/>
        </w:rPr>
        <w:t xml:space="preserve"> (инвалидности) </w:t>
      </w:r>
      <w:r>
        <w:rPr>
          <w:rFonts w:eastAsiaTheme="minorHAnsi"/>
          <w:sz w:val="28"/>
          <w:szCs w:val="28"/>
          <w:lang w:eastAsia="en-US"/>
        </w:rPr>
        <w:t>не возникает у лица, замещавшего муниципальную должность, полномочия которого прекращены досрочно в связи с:</w:t>
      </w:r>
    </w:p>
    <w:p w:rsidR="00594B5A" w:rsidRDefault="00594B5A" w:rsidP="00594B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вступлением в законную силу обвинительного приговора суда в отношении его;</w:t>
      </w:r>
    </w:p>
    <w:p w:rsidR="00594B5A" w:rsidRDefault="00594B5A" w:rsidP="00594B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подачей письменного заявления об отставке;</w:t>
      </w:r>
    </w:p>
    <w:p w:rsidR="00594B5A" w:rsidRDefault="00594B5A" w:rsidP="00594B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нарушением требований законодательства Российской </w:t>
      </w:r>
      <w:r w:rsidR="00AB21DE">
        <w:rPr>
          <w:rFonts w:eastAsiaTheme="minorHAnsi"/>
          <w:sz w:val="28"/>
          <w:szCs w:val="28"/>
          <w:lang w:eastAsia="en-US"/>
        </w:rPr>
        <w:t>Федерации,</w:t>
      </w:r>
      <w:r>
        <w:rPr>
          <w:rFonts w:eastAsiaTheme="minorHAnsi"/>
          <w:sz w:val="28"/>
          <w:szCs w:val="28"/>
          <w:lang w:eastAsia="en-US"/>
        </w:rPr>
        <w:t xml:space="preserve"> при осуществлении возложенных на него должностных полномочий или злоупотреблением должностными полномочиями, если за решение о досрочном освобождении такого должностного лица проголосовало большинство от установленного числа депутатов представительного ор</w:t>
      </w:r>
      <w:r w:rsidR="00C14E3D">
        <w:rPr>
          <w:rFonts w:eastAsiaTheme="minorHAnsi"/>
          <w:sz w:val="28"/>
          <w:szCs w:val="28"/>
          <w:lang w:eastAsia="en-US"/>
        </w:rPr>
        <w:t>гана муниципального образования;</w:t>
      </w:r>
    </w:p>
    <w:p w:rsidR="00C14E3D" w:rsidRDefault="00C14E3D" w:rsidP="00C14E3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приобретением им статуса иностранного агента.</w:t>
      </w:r>
    </w:p>
    <w:p w:rsidR="00594B5A" w:rsidRDefault="00594B5A" w:rsidP="00594B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2557CE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Выплата ежемесячной доплаты </w:t>
      </w:r>
      <w:r w:rsidR="00C14E3D" w:rsidRPr="00E724D9">
        <w:rPr>
          <w:sz w:val="28"/>
          <w:szCs w:val="28"/>
        </w:rPr>
        <w:t>к страховой пенсии по старости</w:t>
      </w:r>
      <w:r w:rsidR="00C14E3D">
        <w:rPr>
          <w:sz w:val="28"/>
          <w:szCs w:val="28"/>
        </w:rPr>
        <w:t xml:space="preserve"> (инвалидности)</w:t>
      </w:r>
      <w:r w:rsidR="00833010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лицу, замещавшему муниципальную должность, прекращается в следующих случаях:</w:t>
      </w:r>
    </w:p>
    <w:p w:rsidR="00594B5A" w:rsidRDefault="00594B5A" w:rsidP="00594B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2B40">
        <w:rPr>
          <w:rFonts w:eastAsiaTheme="minorHAnsi"/>
          <w:sz w:val="28"/>
          <w:szCs w:val="28"/>
          <w:lang w:eastAsia="en-US"/>
        </w:rPr>
        <w:t>1) назначение в соответствии с законодательством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>, субъектов Российской Федерации пенсии за выслугу лет либо иных ежемесячных выплат, связанных с замещением государственной должности Российской Федерации, должности федеральной государственной службы, государственной должности субъекта Российской Федерации, должности государственной гражданской службы субъекта Российской Федерации, муниципальной должности, должности муниципальной службы;</w:t>
      </w:r>
    </w:p>
    <w:p w:rsidR="00594B5A" w:rsidRDefault="00594B5A" w:rsidP="00594B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смерть лица, получающего ежемесячную доплату</w:t>
      </w:r>
      <w:r w:rsidR="003A3699">
        <w:rPr>
          <w:rFonts w:eastAsiaTheme="minorHAnsi"/>
          <w:sz w:val="28"/>
          <w:szCs w:val="28"/>
          <w:lang w:eastAsia="en-US"/>
        </w:rPr>
        <w:t xml:space="preserve"> </w:t>
      </w:r>
      <w:r w:rsidR="003A3699" w:rsidRPr="003A3699">
        <w:rPr>
          <w:sz w:val="28"/>
          <w:szCs w:val="28"/>
        </w:rPr>
        <w:t>к страховой пенсии по старости (инвалидности)</w:t>
      </w:r>
      <w:r>
        <w:rPr>
          <w:rFonts w:eastAsiaTheme="minorHAnsi"/>
          <w:sz w:val="28"/>
          <w:szCs w:val="28"/>
          <w:lang w:eastAsia="en-US"/>
        </w:rPr>
        <w:t>, признание его безвестно отсутствующим, объявление умершим в порядке, установленном ф</w:t>
      </w:r>
      <w:r w:rsidR="00C14E3D">
        <w:rPr>
          <w:rFonts w:eastAsiaTheme="minorHAnsi"/>
          <w:sz w:val="28"/>
          <w:szCs w:val="28"/>
          <w:lang w:eastAsia="en-US"/>
        </w:rPr>
        <w:t>едеральными законами;</w:t>
      </w:r>
    </w:p>
    <w:p w:rsidR="00C14E3D" w:rsidRDefault="00C14E3D" w:rsidP="00C14E3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3) приобретением им статуса иностранного агента.</w:t>
      </w:r>
    </w:p>
    <w:p w:rsidR="00075006" w:rsidRPr="003A3699" w:rsidRDefault="002557CE" w:rsidP="0007500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6155B">
        <w:rPr>
          <w:sz w:val="28"/>
          <w:szCs w:val="28"/>
        </w:rPr>
        <w:t>6</w:t>
      </w:r>
      <w:r w:rsidRPr="002C2B40">
        <w:rPr>
          <w:sz w:val="28"/>
          <w:szCs w:val="28"/>
        </w:rPr>
        <w:t xml:space="preserve">. </w:t>
      </w:r>
      <w:r w:rsidR="00075006" w:rsidRPr="003A3699">
        <w:rPr>
          <w:rFonts w:eastAsiaTheme="minorHAnsi"/>
          <w:sz w:val="28"/>
          <w:szCs w:val="28"/>
          <w:lang w:eastAsia="en-US"/>
        </w:rPr>
        <w:t xml:space="preserve">Размер ежемесячной доплаты </w:t>
      </w:r>
      <w:r w:rsidR="00833010" w:rsidRPr="003A3699">
        <w:rPr>
          <w:sz w:val="28"/>
          <w:szCs w:val="28"/>
        </w:rPr>
        <w:t>к страховой пенсии по старости (инвалидности)</w:t>
      </w:r>
      <w:r w:rsidR="00075006" w:rsidRPr="003A3699">
        <w:rPr>
          <w:rFonts w:eastAsiaTheme="minorHAnsi"/>
          <w:sz w:val="28"/>
          <w:szCs w:val="28"/>
          <w:lang w:eastAsia="en-US"/>
        </w:rPr>
        <w:t xml:space="preserve">, устанавливается в таком размере, чтобы сумма страховой пенсии по старости, </w:t>
      </w:r>
      <w:r w:rsidR="00075006" w:rsidRPr="003A3699">
        <w:rPr>
          <w:sz w:val="28"/>
          <w:szCs w:val="28"/>
        </w:rPr>
        <w:t>страховой пенсии по инвалидности</w:t>
      </w:r>
      <w:r w:rsidR="00075006" w:rsidRPr="003A3699">
        <w:rPr>
          <w:rFonts w:eastAsiaTheme="minorHAnsi"/>
          <w:sz w:val="28"/>
          <w:szCs w:val="28"/>
          <w:lang w:eastAsia="en-US"/>
        </w:rPr>
        <w:t xml:space="preserve">, фиксированной выплаты к страховой пенсии, повышений фиксированной выплаты к страховой пенсии и ежемесячной доплаты </w:t>
      </w:r>
      <w:r w:rsidR="00833010" w:rsidRPr="003A3699">
        <w:rPr>
          <w:sz w:val="28"/>
          <w:szCs w:val="28"/>
        </w:rPr>
        <w:t xml:space="preserve">к страховой пенсии по старости (инвалидности) </w:t>
      </w:r>
      <w:r w:rsidR="00075006" w:rsidRPr="003A3699">
        <w:rPr>
          <w:rFonts w:eastAsiaTheme="minorHAnsi"/>
          <w:sz w:val="28"/>
          <w:szCs w:val="28"/>
          <w:lang w:eastAsia="en-US"/>
        </w:rPr>
        <w:t>составила</w:t>
      </w:r>
      <w:r w:rsidR="00075006" w:rsidRPr="003A3699">
        <w:rPr>
          <w:sz w:val="28"/>
          <w:szCs w:val="28"/>
        </w:rPr>
        <w:t xml:space="preserve"> сорок</w:t>
      </w:r>
      <w:r w:rsidR="00AD53FB">
        <w:rPr>
          <w:sz w:val="28"/>
          <w:szCs w:val="28"/>
        </w:rPr>
        <w:t xml:space="preserve"> пять</w:t>
      </w:r>
      <w:r w:rsidR="00075006" w:rsidRPr="003A3699">
        <w:rPr>
          <w:sz w:val="28"/>
          <w:szCs w:val="28"/>
        </w:rPr>
        <w:t xml:space="preserve"> процентов от месячного размера оплаты труда по замещавшейся должности</w:t>
      </w:r>
      <w:r w:rsidR="003A3699">
        <w:rPr>
          <w:sz w:val="28"/>
          <w:szCs w:val="28"/>
        </w:rPr>
        <w:t>,</w:t>
      </w:r>
      <w:r w:rsidR="00075006" w:rsidRPr="003A3699">
        <w:rPr>
          <w:sz w:val="28"/>
          <w:szCs w:val="28"/>
        </w:rPr>
        <w:t xml:space="preserve"> который включает в себя д</w:t>
      </w:r>
      <w:r w:rsidR="00075006" w:rsidRPr="003A3699">
        <w:rPr>
          <w:rFonts w:eastAsia="Calibri"/>
          <w:sz w:val="28"/>
          <w:szCs w:val="28"/>
        </w:rPr>
        <w:t>енежное вознаграждение (должностной оклад)</w:t>
      </w:r>
      <w:r w:rsidR="00B960E8">
        <w:rPr>
          <w:rFonts w:eastAsia="Calibri"/>
          <w:sz w:val="28"/>
          <w:szCs w:val="28"/>
        </w:rPr>
        <w:t xml:space="preserve"> и</w:t>
      </w:r>
      <w:r w:rsidR="00075006" w:rsidRPr="003A3699">
        <w:t xml:space="preserve"> </w:t>
      </w:r>
      <w:r w:rsidR="002C2B40" w:rsidRPr="003A3699">
        <w:rPr>
          <w:rFonts w:eastAsia="Calibri"/>
          <w:sz w:val="28"/>
          <w:szCs w:val="28"/>
        </w:rPr>
        <w:t>ежемесячное денежное поощрение</w:t>
      </w:r>
      <w:r w:rsidR="009C5AD4">
        <w:rPr>
          <w:rFonts w:eastAsia="Calibri"/>
          <w:sz w:val="28"/>
          <w:szCs w:val="28"/>
        </w:rPr>
        <w:t xml:space="preserve">, </w:t>
      </w:r>
      <w:r w:rsidR="00B960E8">
        <w:rPr>
          <w:rFonts w:eastAsia="Calibri"/>
          <w:sz w:val="28"/>
          <w:szCs w:val="28"/>
        </w:rPr>
        <w:t>без учета районного к</w:t>
      </w:r>
      <w:r w:rsidR="009C5AD4">
        <w:rPr>
          <w:rFonts w:eastAsia="Calibri"/>
          <w:sz w:val="28"/>
          <w:szCs w:val="28"/>
        </w:rPr>
        <w:t>оэффициента и северной надбавки</w:t>
      </w:r>
      <w:r w:rsidR="002C2B40" w:rsidRPr="003A3699">
        <w:rPr>
          <w:rFonts w:eastAsia="Calibri"/>
          <w:sz w:val="28"/>
          <w:szCs w:val="28"/>
        </w:rPr>
        <w:t>.</w:t>
      </w:r>
      <w:r w:rsidR="00075006" w:rsidRPr="003A3699">
        <w:rPr>
          <w:rFonts w:eastAsia="Calibri"/>
          <w:sz w:val="28"/>
          <w:szCs w:val="28"/>
        </w:rPr>
        <w:t xml:space="preserve"> </w:t>
      </w:r>
    </w:p>
    <w:p w:rsidR="002557CE" w:rsidRPr="000E4671" w:rsidRDefault="002557CE" w:rsidP="00322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4671">
        <w:rPr>
          <w:sz w:val="28"/>
          <w:szCs w:val="28"/>
        </w:rPr>
        <w:t xml:space="preserve">7. </w:t>
      </w:r>
      <w:r w:rsidR="009C5AD4">
        <w:rPr>
          <w:sz w:val="28"/>
          <w:szCs w:val="28"/>
        </w:rPr>
        <w:t>Установленная е</w:t>
      </w:r>
      <w:r w:rsidR="002A6BD9" w:rsidRPr="000E4671">
        <w:rPr>
          <w:rFonts w:eastAsiaTheme="minorHAnsi"/>
          <w:sz w:val="28"/>
          <w:szCs w:val="28"/>
          <w:lang w:eastAsia="en-US"/>
        </w:rPr>
        <w:t>жемесячн</w:t>
      </w:r>
      <w:r w:rsidR="009C5AD4">
        <w:rPr>
          <w:rFonts w:eastAsiaTheme="minorHAnsi"/>
          <w:sz w:val="28"/>
          <w:szCs w:val="28"/>
          <w:lang w:eastAsia="en-US"/>
        </w:rPr>
        <w:t>ая</w:t>
      </w:r>
      <w:r w:rsidR="002A6BD9" w:rsidRPr="000E4671">
        <w:rPr>
          <w:rFonts w:eastAsiaTheme="minorHAnsi"/>
          <w:sz w:val="28"/>
          <w:szCs w:val="28"/>
          <w:lang w:eastAsia="en-US"/>
        </w:rPr>
        <w:t xml:space="preserve"> доплат</w:t>
      </w:r>
      <w:r w:rsidR="009C5AD4">
        <w:rPr>
          <w:rFonts w:eastAsiaTheme="minorHAnsi"/>
          <w:sz w:val="28"/>
          <w:szCs w:val="28"/>
          <w:lang w:eastAsia="en-US"/>
        </w:rPr>
        <w:t>а</w:t>
      </w:r>
      <w:r w:rsidR="002A6BD9" w:rsidRPr="000E4671">
        <w:rPr>
          <w:sz w:val="28"/>
          <w:szCs w:val="28"/>
        </w:rPr>
        <w:t xml:space="preserve"> </w:t>
      </w:r>
      <w:r w:rsidR="00833010" w:rsidRPr="00E724D9">
        <w:rPr>
          <w:sz w:val="28"/>
          <w:szCs w:val="28"/>
        </w:rPr>
        <w:t>к страховой пенсии по старости</w:t>
      </w:r>
      <w:r w:rsidR="00833010">
        <w:rPr>
          <w:sz w:val="28"/>
          <w:szCs w:val="28"/>
        </w:rPr>
        <w:t xml:space="preserve"> (инвалидности) </w:t>
      </w:r>
      <w:r w:rsidR="009C5AD4">
        <w:rPr>
          <w:sz w:val="28"/>
          <w:szCs w:val="28"/>
        </w:rPr>
        <w:t xml:space="preserve">увеличивается на </w:t>
      </w:r>
      <w:r w:rsidRPr="000E4671">
        <w:rPr>
          <w:sz w:val="28"/>
          <w:szCs w:val="28"/>
        </w:rPr>
        <w:t>районн</w:t>
      </w:r>
      <w:r w:rsidR="009C5AD4">
        <w:rPr>
          <w:sz w:val="28"/>
          <w:szCs w:val="28"/>
        </w:rPr>
        <w:t xml:space="preserve">ый коэффициент, применяемый </w:t>
      </w:r>
      <w:r w:rsidRPr="000E4671">
        <w:rPr>
          <w:sz w:val="28"/>
          <w:szCs w:val="28"/>
        </w:rPr>
        <w:t xml:space="preserve">за работу в районах Крайнего Севера и приравненных к ним местностях, в южных районах области в размерах, определенных </w:t>
      </w:r>
      <w:r w:rsidR="007A5546" w:rsidRPr="000E4671">
        <w:rPr>
          <w:sz w:val="28"/>
          <w:szCs w:val="28"/>
        </w:rPr>
        <w:t xml:space="preserve">федеральными и </w:t>
      </w:r>
      <w:r w:rsidRPr="000E4671">
        <w:rPr>
          <w:sz w:val="28"/>
          <w:szCs w:val="28"/>
        </w:rPr>
        <w:t>областными нормативными правовыми актами.</w:t>
      </w:r>
    </w:p>
    <w:p w:rsidR="002557CE" w:rsidRPr="000E4671" w:rsidRDefault="002557CE" w:rsidP="003227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4671">
        <w:rPr>
          <w:sz w:val="28"/>
          <w:szCs w:val="28"/>
        </w:rPr>
        <w:t>При выезде лица</w:t>
      </w:r>
      <w:r w:rsidR="00FC7259" w:rsidRPr="000E4671">
        <w:rPr>
          <w:sz w:val="28"/>
          <w:szCs w:val="28"/>
        </w:rPr>
        <w:t>, замещавшего муниципальную должность,</w:t>
      </w:r>
      <w:r w:rsidRPr="000E4671">
        <w:rPr>
          <w:sz w:val="28"/>
          <w:szCs w:val="28"/>
        </w:rPr>
        <w:t xml:space="preserve"> из этих районов (местностей) на новое постоянное место жительства размер ежемесячной доплаты </w:t>
      </w:r>
      <w:r w:rsidR="00833010" w:rsidRPr="00E724D9">
        <w:rPr>
          <w:sz w:val="28"/>
          <w:szCs w:val="28"/>
        </w:rPr>
        <w:t>к страховой пенсии по старости</w:t>
      </w:r>
      <w:r w:rsidR="00833010">
        <w:rPr>
          <w:sz w:val="28"/>
          <w:szCs w:val="28"/>
        </w:rPr>
        <w:t xml:space="preserve"> (инвалидности) </w:t>
      </w:r>
      <w:r w:rsidRPr="000E4671">
        <w:rPr>
          <w:sz w:val="28"/>
          <w:szCs w:val="28"/>
        </w:rPr>
        <w:t>определяется с учетом районного коэффициента по новому месту жительства.</w:t>
      </w:r>
    </w:p>
    <w:p w:rsidR="002557CE" w:rsidRDefault="002557CE" w:rsidP="003227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4671">
        <w:rPr>
          <w:sz w:val="28"/>
          <w:szCs w:val="28"/>
        </w:rPr>
        <w:t xml:space="preserve">8. </w:t>
      </w:r>
      <w:r w:rsidR="002C2B40" w:rsidRPr="000E4671">
        <w:rPr>
          <w:sz w:val="28"/>
          <w:szCs w:val="28"/>
        </w:rPr>
        <w:t xml:space="preserve">Выплата ежемесячной доплаты </w:t>
      </w:r>
      <w:r w:rsidR="00833010" w:rsidRPr="00E724D9">
        <w:rPr>
          <w:sz w:val="28"/>
          <w:szCs w:val="28"/>
        </w:rPr>
        <w:t>к страховой пенсии по старости</w:t>
      </w:r>
      <w:r w:rsidR="00833010">
        <w:rPr>
          <w:sz w:val="28"/>
          <w:szCs w:val="28"/>
        </w:rPr>
        <w:t xml:space="preserve"> (инвалидности) </w:t>
      </w:r>
      <w:r w:rsidR="002C2B40" w:rsidRPr="000E4671">
        <w:rPr>
          <w:sz w:val="28"/>
          <w:szCs w:val="28"/>
        </w:rPr>
        <w:t>приостанавливается</w:t>
      </w:r>
      <w:r w:rsidR="002C2B40">
        <w:rPr>
          <w:sz w:val="28"/>
          <w:szCs w:val="28"/>
        </w:rPr>
        <w:t xml:space="preserve"> со дня замещения</w:t>
      </w:r>
      <w:r w:rsidR="002C2B40">
        <w:rPr>
          <w:color w:val="00B050"/>
          <w:sz w:val="28"/>
          <w:szCs w:val="28"/>
        </w:rPr>
        <w:t xml:space="preserve"> </w:t>
      </w:r>
      <w:r w:rsidR="0051066F">
        <w:rPr>
          <w:sz w:val="28"/>
          <w:szCs w:val="28"/>
        </w:rPr>
        <w:t xml:space="preserve">лицами, указанными в пункте </w:t>
      </w:r>
      <w:r>
        <w:rPr>
          <w:sz w:val="28"/>
          <w:szCs w:val="28"/>
        </w:rPr>
        <w:t xml:space="preserve">1 настоящего </w:t>
      </w:r>
      <w:r w:rsidR="00743A93">
        <w:rPr>
          <w:sz w:val="28"/>
          <w:szCs w:val="28"/>
        </w:rPr>
        <w:t>П</w:t>
      </w:r>
      <w:r>
        <w:rPr>
          <w:sz w:val="28"/>
          <w:szCs w:val="28"/>
        </w:rPr>
        <w:t>орядка, государственной должности Российской Федерации, должности федеральной государственной гражданской службы, государственной должности субъекта Российской Федерации, должности государственной гражданской службы субъекта Российской Федерации, выборной муниципальной должности, должности муниципальной службы.</w:t>
      </w:r>
      <w:r w:rsidR="00E6766F">
        <w:rPr>
          <w:sz w:val="28"/>
          <w:szCs w:val="28"/>
        </w:rPr>
        <w:t xml:space="preserve"> После освобождения указанных </w:t>
      </w:r>
      <w:r>
        <w:rPr>
          <w:sz w:val="28"/>
          <w:szCs w:val="28"/>
        </w:rPr>
        <w:t xml:space="preserve">лиц от замещаемых должностей выплата </w:t>
      </w:r>
      <w:r w:rsidR="00E6766F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 xml:space="preserve">доплаты </w:t>
      </w:r>
      <w:r w:rsidR="00267E0B" w:rsidRPr="003A3699">
        <w:rPr>
          <w:sz w:val="28"/>
          <w:szCs w:val="28"/>
        </w:rPr>
        <w:t>к страховой пенсии по старости (инвалидности)</w:t>
      </w:r>
      <w:r w:rsidR="00267E0B">
        <w:rPr>
          <w:sz w:val="28"/>
          <w:szCs w:val="28"/>
        </w:rPr>
        <w:t xml:space="preserve"> </w:t>
      </w:r>
      <w:r>
        <w:rPr>
          <w:sz w:val="28"/>
          <w:szCs w:val="28"/>
        </w:rPr>
        <w:t>возобновляется на прежних условиях.</w:t>
      </w:r>
    </w:p>
    <w:p w:rsidR="002557CE" w:rsidRDefault="002557CE" w:rsidP="003227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ПОРЯДОК ОБРАЩЕНИЯ ЗА НАЗНАЧЕНИЕМ </w:t>
      </w:r>
      <w:r w:rsidR="0066155B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 xml:space="preserve">ДОПЛАТЫ </w:t>
      </w:r>
      <w:r w:rsidR="00267E0B" w:rsidRPr="00E724D9">
        <w:rPr>
          <w:sz w:val="28"/>
          <w:szCs w:val="28"/>
        </w:rPr>
        <w:t>К СТРАХОВОЙ ПЕНСИИ ПО СТАРОСТИ</w:t>
      </w:r>
      <w:r w:rsidR="00267E0B">
        <w:rPr>
          <w:sz w:val="28"/>
          <w:szCs w:val="28"/>
        </w:rPr>
        <w:t xml:space="preserve"> (ИНВАЛИДНОСТИ)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Для назначения </w:t>
      </w:r>
      <w:r w:rsidR="002A6BD9">
        <w:rPr>
          <w:rFonts w:eastAsiaTheme="minorHAnsi"/>
          <w:sz w:val="28"/>
          <w:szCs w:val="28"/>
          <w:lang w:eastAsia="en-US"/>
        </w:rPr>
        <w:t>ежемесячной доплаты</w:t>
      </w:r>
      <w:r w:rsidR="002A6BD9">
        <w:rPr>
          <w:sz w:val="28"/>
          <w:szCs w:val="28"/>
        </w:rPr>
        <w:t xml:space="preserve"> </w:t>
      </w:r>
      <w:r w:rsidR="00833010" w:rsidRPr="00E724D9">
        <w:rPr>
          <w:sz w:val="28"/>
          <w:szCs w:val="28"/>
        </w:rPr>
        <w:t>к страховой пенсии по старости</w:t>
      </w:r>
      <w:r w:rsidR="00833010">
        <w:rPr>
          <w:sz w:val="28"/>
          <w:szCs w:val="28"/>
        </w:rPr>
        <w:t xml:space="preserve"> (инвалидности) </w:t>
      </w:r>
      <w:r w:rsidR="002A6BD9">
        <w:rPr>
          <w:sz w:val="28"/>
          <w:szCs w:val="28"/>
        </w:rPr>
        <w:t>лицо, замещавшее муниципальную должность,</w:t>
      </w:r>
      <w:r>
        <w:rPr>
          <w:sz w:val="28"/>
          <w:szCs w:val="28"/>
        </w:rPr>
        <w:t xml:space="preserve"> или его представитель обращается в администрацию Иркутского районного муниципального образования (далее - администрация Иркутского района) с заявлением о назначении </w:t>
      </w:r>
      <w:r w:rsidR="002A6BD9">
        <w:rPr>
          <w:rFonts w:eastAsiaTheme="minorHAnsi"/>
          <w:sz w:val="28"/>
          <w:szCs w:val="28"/>
          <w:lang w:eastAsia="en-US"/>
        </w:rPr>
        <w:t>ежемесячной доплаты</w:t>
      </w:r>
      <w:r>
        <w:rPr>
          <w:sz w:val="28"/>
          <w:szCs w:val="28"/>
        </w:rPr>
        <w:t xml:space="preserve"> </w:t>
      </w:r>
      <w:r w:rsidR="00833010" w:rsidRPr="00E724D9">
        <w:rPr>
          <w:sz w:val="28"/>
          <w:szCs w:val="28"/>
        </w:rPr>
        <w:t>к страховой пенсии по старости</w:t>
      </w:r>
      <w:r w:rsidR="00833010">
        <w:rPr>
          <w:sz w:val="28"/>
          <w:szCs w:val="28"/>
        </w:rPr>
        <w:t xml:space="preserve"> (инвалидности) </w:t>
      </w:r>
      <w:r>
        <w:rPr>
          <w:sz w:val="28"/>
          <w:szCs w:val="28"/>
        </w:rPr>
        <w:t xml:space="preserve">по форме согласно приложению 1 к настоящему </w:t>
      </w:r>
      <w:r w:rsidR="00743A93">
        <w:rPr>
          <w:sz w:val="28"/>
          <w:szCs w:val="28"/>
        </w:rPr>
        <w:t>П</w:t>
      </w:r>
      <w:r>
        <w:rPr>
          <w:sz w:val="28"/>
          <w:szCs w:val="28"/>
        </w:rPr>
        <w:t>орядку (далее - заявление).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К заявлению прилагаются следующие документы: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удостоверяющий личность;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доверенность, удостоверяющая полномочия представителя </w:t>
      </w:r>
      <w:r w:rsidR="002A6BD9">
        <w:rPr>
          <w:sz w:val="28"/>
          <w:szCs w:val="28"/>
        </w:rPr>
        <w:t>лиц</w:t>
      </w:r>
      <w:r w:rsidR="00BD6219">
        <w:rPr>
          <w:sz w:val="28"/>
          <w:szCs w:val="28"/>
        </w:rPr>
        <w:t>а</w:t>
      </w:r>
      <w:r w:rsidR="002A6BD9">
        <w:rPr>
          <w:sz w:val="28"/>
          <w:szCs w:val="28"/>
        </w:rPr>
        <w:t>, замещавше</w:t>
      </w:r>
      <w:r w:rsidR="00BD6219">
        <w:rPr>
          <w:sz w:val="28"/>
          <w:szCs w:val="28"/>
        </w:rPr>
        <w:t>го</w:t>
      </w:r>
      <w:r w:rsidR="002A6BD9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необходимая для осуществления действия от имени </w:t>
      </w:r>
      <w:r w:rsidR="002A6BD9">
        <w:rPr>
          <w:sz w:val="28"/>
          <w:szCs w:val="28"/>
        </w:rPr>
        <w:t>лиц</w:t>
      </w:r>
      <w:r w:rsidR="00BD6219">
        <w:rPr>
          <w:sz w:val="28"/>
          <w:szCs w:val="28"/>
        </w:rPr>
        <w:t>а</w:t>
      </w:r>
      <w:r w:rsidR="002A6BD9">
        <w:rPr>
          <w:sz w:val="28"/>
          <w:szCs w:val="28"/>
        </w:rPr>
        <w:t>, замещавше</w:t>
      </w:r>
      <w:r w:rsidR="00BD6219">
        <w:rPr>
          <w:sz w:val="28"/>
          <w:szCs w:val="28"/>
        </w:rPr>
        <w:t>го</w:t>
      </w:r>
      <w:r w:rsidR="002A6BD9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в случае </w:t>
      </w:r>
      <w:r>
        <w:rPr>
          <w:sz w:val="28"/>
          <w:szCs w:val="28"/>
        </w:rPr>
        <w:lastRenderedPageBreak/>
        <w:t xml:space="preserve">подачи документов представителем </w:t>
      </w:r>
      <w:r w:rsidR="002A6BD9">
        <w:rPr>
          <w:sz w:val="28"/>
          <w:szCs w:val="28"/>
        </w:rPr>
        <w:t>лиц</w:t>
      </w:r>
      <w:r w:rsidR="00600BDF">
        <w:rPr>
          <w:sz w:val="28"/>
          <w:szCs w:val="28"/>
        </w:rPr>
        <w:t>а</w:t>
      </w:r>
      <w:r w:rsidR="002A6BD9">
        <w:rPr>
          <w:sz w:val="28"/>
          <w:szCs w:val="28"/>
        </w:rPr>
        <w:t>, замещавше</w:t>
      </w:r>
      <w:r w:rsidR="00BD6219">
        <w:rPr>
          <w:sz w:val="28"/>
          <w:szCs w:val="28"/>
        </w:rPr>
        <w:t>го</w:t>
      </w:r>
      <w:r w:rsidR="002A6BD9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>;</w:t>
      </w:r>
    </w:p>
    <w:p w:rsidR="002557CE" w:rsidRDefault="00600BDF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трудовая книжка </w:t>
      </w:r>
      <w:r w:rsidR="002557CE">
        <w:rPr>
          <w:sz w:val="28"/>
          <w:szCs w:val="28"/>
        </w:rPr>
        <w:t xml:space="preserve">и (или) сведения о трудовой деятельности </w:t>
      </w:r>
      <w:r w:rsidR="002A6BD9">
        <w:rPr>
          <w:sz w:val="28"/>
          <w:szCs w:val="28"/>
        </w:rPr>
        <w:t>лица, замещавше</w:t>
      </w:r>
      <w:r>
        <w:rPr>
          <w:sz w:val="28"/>
          <w:szCs w:val="28"/>
        </w:rPr>
        <w:t>го</w:t>
      </w:r>
      <w:r w:rsidR="002A6BD9">
        <w:rPr>
          <w:sz w:val="28"/>
          <w:szCs w:val="28"/>
        </w:rPr>
        <w:t xml:space="preserve"> муниципальную должность</w:t>
      </w:r>
      <w:r w:rsidR="002557CE">
        <w:rPr>
          <w:sz w:val="28"/>
          <w:szCs w:val="28"/>
        </w:rPr>
        <w:t>;</w:t>
      </w:r>
    </w:p>
    <w:p w:rsidR="002557CE" w:rsidRPr="009C64CA" w:rsidRDefault="002A6BD9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64CA">
        <w:rPr>
          <w:sz w:val="28"/>
          <w:szCs w:val="28"/>
        </w:rPr>
        <w:t xml:space="preserve">4) </w:t>
      </w:r>
      <w:r w:rsidR="002557CE" w:rsidRPr="009C64CA">
        <w:rPr>
          <w:sz w:val="28"/>
          <w:szCs w:val="28"/>
        </w:rPr>
        <w:t>справка о периодах трудовой деятельности, учитываемых при исчислении стажа замещения должностей муниципальной службы для назначения муниципальным с</w:t>
      </w:r>
      <w:r w:rsidRPr="009C64CA">
        <w:rPr>
          <w:sz w:val="28"/>
          <w:szCs w:val="28"/>
        </w:rPr>
        <w:t xml:space="preserve">лужащим пенсии за выслугу лет, </w:t>
      </w:r>
      <w:r w:rsidR="002557CE" w:rsidRPr="009C64CA">
        <w:rPr>
          <w:sz w:val="28"/>
          <w:szCs w:val="28"/>
        </w:rPr>
        <w:t xml:space="preserve">дающего право на </w:t>
      </w:r>
      <w:r w:rsidR="00600BDF" w:rsidRPr="009C64CA">
        <w:rPr>
          <w:sz w:val="28"/>
          <w:szCs w:val="28"/>
        </w:rPr>
        <w:t xml:space="preserve">ежемесячную </w:t>
      </w:r>
      <w:r w:rsidR="002557CE" w:rsidRPr="009C64CA">
        <w:rPr>
          <w:sz w:val="28"/>
          <w:szCs w:val="28"/>
        </w:rPr>
        <w:t xml:space="preserve">доплату </w:t>
      </w:r>
      <w:r w:rsidR="00833010" w:rsidRPr="00E724D9">
        <w:rPr>
          <w:sz w:val="28"/>
          <w:szCs w:val="28"/>
        </w:rPr>
        <w:t>к страховой пенсии по старости</w:t>
      </w:r>
      <w:r w:rsidR="00833010">
        <w:rPr>
          <w:sz w:val="28"/>
          <w:szCs w:val="28"/>
        </w:rPr>
        <w:t xml:space="preserve"> (инвалидности)</w:t>
      </w:r>
      <w:r w:rsidR="00833010" w:rsidRPr="009C64CA">
        <w:rPr>
          <w:sz w:val="28"/>
          <w:szCs w:val="28"/>
        </w:rPr>
        <w:t xml:space="preserve"> </w:t>
      </w:r>
      <w:r w:rsidR="002557CE" w:rsidRPr="009C64CA">
        <w:rPr>
          <w:sz w:val="28"/>
          <w:szCs w:val="28"/>
        </w:rPr>
        <w:t>(далее - справка о периодах трудовой деятельности);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64CA">
        <w:rPr>
          <w:sz w:val="28"/>
          <w:szCs w:val="28"/>
        </w:rPr>
        <w:t xml:space="preserve">5) </w:t>
      </w:r>
      <w:r w:rsidR="002F3DD2" w:rsidRPr="009C64CA">
        <w:rPr>
          <w:sz w:val="28"/>
          <w:szCs w:val="28"/>
        </w:rPr>
        <w:t>справка</w:t>
      </w:r>
      <w:r w:rsidRPr="009C64CA">
        <w:rPr>
          <w:sz w:val="28"/>
          <w:szCs w:val="28"/>
        </w:rPr>
        <w:t>, содержащ</w:t>
      </w:r>
      <w:r w:rsidR="002F3DD2" w:rsidRPr="009C64CA">
        <w:rPr>
          <w:sz w:val="28"/>
          <w:szCs w:val="28"/>
        </w:rPr>
        <w:t>ая</w:t>
      </w:r>
      <w:r w:rsidRPr="009C64CA">
        <w:rPr>
          <w:sz w:val="28"/>
          <w:szCs w:val="28"/>
        </w:rPr>
        <w:t xml:space="preserve"> сведения о месячном размере оплаты труда </w:t>
      </w:r>
      <w:r w:rsidR="002A6BD9" w:rsidRPr="009C64CA">
        <w:rPr>
          <w:sz w:val="28"/>
          <w:szCs w:val="28"/>
        </w:rPr>
        <w:t>лица, замещавшего муниципальную должность</w:t>
      </w:r>
      <w:r w:rsidR="00913FD1">
        <w:rPr>
          <w:sz w:val="28"/>
          <w:szCs w:val="28"/>
        </w:rPr>
        <w:t xml:space="preserve"> без учета районного коэффициента и северной надбавки</w:t>
      </w:r>
      <w:r w:rsidR="00BD6219" w:rsidRPr="009C64CA">
        <w:rPr>
          <w:sz w:val="28"/>
          <w:szCs w:val="28"/>
        </w:rPr>
        <w:t>,</w:t>
      </w:r>
      <w:r w:rsidR="00C36465" w:rsidRPr="009C64CA">
        <w:rPr>
          <w:sz w:val="28"/>
          <w:szCs w:val="28"/>
        </w:rPr>
        <w:t xml:space="preserve"> на день увольнения;</w:t>
      </w:r>
    </w:p>
    <w:p w:rsidR="005215B6" w:rsidRPr="000A6720" w:rsidRDefault="005215B6" w:rsidP="009C64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Лицо, замещавшее муниципальную должность, или его представитель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6720">
        <w:rPr>
          <w:rFonts w:eastAsiaTheme="minorHAnsi"/>
          <w:sz w:val="28"/>
          <w:szCs w:val="28"/>
          <w:lang w:eastAsia="en-US"/>
        </w:rPr>
        <w:t xml:space="preserve">также вправе представить </w:t>
      </w:r>
      <w:r w:rsidR="009C64CA">
        <w:rPr>
          <w:rFonts w:eastAsiaTheme="minorHAnsi"/>
          <w:sz w:val="28"/>
          <w:szCs w:val="28"/>
          <w:lang w:eastAsia="en-US"/>
        </w:rPr>
        <w:t xml:space="preserve">одновременно с заявлением </w:t>
      </w:r>
      <w:r w:rsidRPr="000A6720">
        <w:rPr>
          <w:rFonts w:eastAsiaTheme="minorHAnsi"/>
          <w:sz w:val="28"/>
          <w:szCs w:val="28"/>
          <w:lang w:eastAsia="en-US"/>
        </w:rPr>
        <w:t>следующие документы:</w:t>
      </w:r>
    </w:p>
    <w:p w:rsidR="005215B6" w:rsidRPr="00267E0B" w:rsidRDefault="005215B6" w:rsidP="000A6720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267E0B">
        <w:rPr>
          <w:rFonts w:eastAsiaTheme="minorHAnsi"/>
          <w:sz w:val="28"/>
          <w:szCs w:val="28"/>
          <w:lang w:eastAsia="en-US"/>
        </w:rPr>
        <w:t>пенсионное удостоверение или справку, выданную территориальн</w:t>
      </w:r>
      <w:r w:rsidR="000A6720" w:rsidRPr="00267E0B">
        <w:rPr>
          <w:rFonts w:eastAsiaTheme="minorHAnsi"/>
          <w:sz w:val="28"/>
          <w:szCs w:val="28"/>
          <w:lang w:eastAsia="en-US"/>
        </w:rPr>
        <w:t>ым</w:t>
      </w:r>
      <w:r w:rsidRPr="00267E0B">
        <w:rPr>
          <w:rFonts w:eastAsiaTheme="minorHAnsi"/>
          <w:sz w:val="28"/>
          <w:szCs w:val="28"/>
          <w:lang w:eastAsia="en-US"/>
        </w:rPr>
        <w:t xml:space="preserve"> орган</w:t>
      </w:r>
      <w:r w:rsidR="000A6720" w:rsidRPr="00267E0B">
        <w:rPr>
          <w:rFonts w:eastAsiaTheme="minorHAnsi"/>
          <w:sz w:val="28"/>
          <w:szCs w:val="28"/>
          <w:lang w:eastAsia="en-US"/>
        </w:rPr>
        <w:t>ом</w:t>
      </w:r>
      <w:r w:rsidRPr="00267E0B">
        <w:rPr>
          <w:rFonts w:eastAsiaTheme="minorHAnsi"/>
          <w:sz w:val="28"/>
          <w:szCs w:val="28"/>
          <w:lang w:eastAsia="en-US"/>
        </w:rPr>
        <w:t xml:space="preserve"> </w:t>
      </w:r>
      <w:r w:rsidR="000A6720" w:rsidRPr="00267E0B">
        <w:rPr>
          <w:rFonts w:eastAsia="SimSun"/>
          <w:iCs/>
          <w:sz w:val="28"/>
          <w:szCs w:val="28"/>
        </w:rPr>
        <w:t>Фонда пенсионного и социального страхования Российской Федерации</w:t>
      </w:r>
      <w:r w:rsidR="000A6720" w:rsidRPr="00267E0B">
        <w:rPr>
          <w:rFonts w:eastAsiaTheme="minorHAnsi"/>
          <w:sz w:val="28"/>
          <w:szCs w:val="28"/>
          <w:lang w:eastAsia="en-US"/>
        </w:rPr>
        <w:t xml:space="preserve"> </w:t>
      </w:r>
      <w:r w:rsidRPr="00267E0B">
        <w:rPr>
          <w:rFonts w:eastAsiaTheme="minorHAnsi"/>
          <w:sz w:val="28"/>
          <w:szCs w:val="28"/>
          <w:lang w:eastAsia="en-US"/>
        </w:rPr>
        <w:t xml:space="preserve">по месту жительства о назначении страховой пенсии по старости (инвалидности) либо пенсии, назначенной в соответствии с </w:t>
      </w:r>
      <w:r w:rsidR="00267E0B" w:rsidRPr="00267E0B">
        <w:rPr>
          <w:rFonts w:eastAsiaTheme="minorHAnsi"/>
          <w:sz w:val="28"/>
          <w:szCs w:val="28"/>
          <w:lang w:eastAsia="en-US"/>
        </w:rPr>
        <w:t>Федеральным законом от 12 декабря 2023 года №565-ФЗ «О занятости населения в Российской Федерации»</w:t>
      </w:r>
      <w:r w:rsidR="000A6720" w:rsidRPr="00267E0B">
        <w:rPr>
          <w:rFonts w:eastAsiaTheme="minorHAnsi"/>
          <w:sz w:val="28"/>
          <w:szCs w:val="28"/>
          <w:lang w:eastAsia="en-US"/>
        </w:rPr>
        <w:t>;</w:t>
      </w:r>
    </w:p>
    <w:p w:rsidR="000A6720" w:rsidRPr="000A6720" w:rsidRDefault="000A6720" w:rsidP="000A6720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A6720">
        <w:rPr>
          <w:rFonts w:eastAsiaTheme="minorHAnsi"/>
          <w:sz w:val="28"/>
          <w:szCs w:val="28"/>
          <w:lang w:eastAsia="en-US"/>
        </w:rPr>
        <w:t>справку из федерального учреждения медико-социальной экспертизы, подтверждающую факт установления инвалидности.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Администрация Иркутского района не вправе требовать от </w:t>
      </w:r>
      <w:r w:rsidR="002A6BD9">
        <w:rPr>
          <w:sz w:val="28"/>
          <w:szCs w:val="28"/>
        </w:rPr>
        <w:t xml:space="preserve">лица, замещавшего муниципальную должность </w:t>
      </w:r>
      <w:r>
        <w:rPr>
          <w:sz w:val="28"/>
          <w:szCs w:val="28"/>
        </w:rPr>
        <w:t>или его представителя: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назначением </w:t>
      </w:r>
      <w:r w:rsidR="002A6BD9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>доплаты</w:t>
      </w:r>
      <w:r w:rsidR="00267E0B">
        <w:rPr>
          <w:sz w:val="28"/>
          <w:szCs w:val="28"/>
        </w:rPr>
        <w:t xml:space="preserve"> </w:t>
      </w:r>
      <w:r w:rsidR="00267E0B" w:rsidRPr="003A3699">
        <w:rPr>
          <w:sz w:val="28"/>
          <w:szCs w:val="28"/>
        </w:rPr>
        <w:t>к страховой пенсии по старости (инвалидности)</w:t>
      </w:r>
      <w:r>
        <w:rPr>
          <w:sz w:val="28"/>
          <w:szCs w:val="28"/>
        </w:rPr>
        <w:t>;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DD2">
        <w:rPr>
          <w:sz w:val="28"/>
          <w:szCs w:val="28"/>
        </w:rPr>
        <w:t xml:space="preserve">2) представления документов </w:t>
      </w:r>
      <w:r>
        <w:rPr>
          <w:sz w:val="28"/>
          <w:szCs w:val="28"/>
        </w:rPr>
        <w:t xml:space="preserve">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</w:t>
      </w:r>
      <w:r w:rsidRPr="002F3DD2">
        <w:rPr>
          <w:sz w:val="28"/>
          <w:szCs w:val="28"/>
        </w:rPr>
        <w:t xml:space="preserve">муниципальных образований Иркутской области находятся в распоряжении </w:t>
      </w:r>
      <w:r w:rsidR="00225195" w:rsidRPr="002F3DD2">
        <w:rPr>
          <w:sz w:val="28"/>
          <w:szCs w:val="28"/>
        </w:rPr>
        <w:t>администрации Иркутского районного муниципального образования</w:t>
      </w:r>
      <w:r w:rsidR="002F3DD2" w:rsidRPr="002F3DD2">
        <w:rPr>
          <w:sz w:val="28"/>
          <w:szCs w:val="28"/>
        </w:rPr>
        <w:t>,</w:t>
      </w:r>
      <w:r w:rsidRPr="002F3DD2">
        <w:rPr>
          <w:sz w:val="28"/>
          <w:szCs w:val="28"/>
        </w:rPr>
        <w:t xml:space="preserve"> иных государственных органов, органов местного самоуправления муниципальных образований Иркутской области и (или) подведомственных государственным </w:t>
      </w:r>
      <w:r>
        <w:rPr>
          <w:sz w:val="28"/>
          <w:szCs w:val="28"/>
        </w:rPr>
        <w:t>органам и органам местного самоуправления муниципальных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ч</w:t>
      </w:r>
      <w:r w:rsidR="0051066F">
        <w:rPr>
          <w:sz w:val="28"/>
          <w:szCs w:val="28"/>
        </w:rPr>
        <w:t>асти 6 статьи</w:t>
      </w:r>
      <w:r>
        <w:rPr>
          <w:sz w:val="28"/>
          <w:szCs w:val="28"/>
        </w:rPr>
        <w:t xml:space="preserve"> 7 Федерального закона от 27</w:t>
      </w:r>
      <w:r w:rsidR="0051066F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2010</w:t>
      </w:r>
      <w:r w:rsidR="0051066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604A86">
        <w:rPr>
          <w:sz w:val="28"/>
          <w:szCs w:val="28"/>
        </w:rPr>
        <w:t>№</w:t>
      </w:r>
      <w:r>
        <w:rPr>
          <w:sz w:val="28"/>
          <w:szCs w:val="28"/>
        </w:rPr>
        <w:t>210-ФЗ «Об организации предоставления государственных и муниципальных услуг».</w:t>
      </w:r>
    </w:p>
    <w:p w:rsidR="004619C0" w:rsidRPr="00C36465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6465">
        <w:rPr>
          <w:sz w:val="28"/>
          <w:szCs w:val="28"/>
        </w:rPr>
        <w:t xml:space="preserve">12. </w:t>
      </w:r>
      <w:r w:rsidR="009C64CA">
        <w:rPr>
          <w:sz w:val="28"/>
          <w:szCs w:val="28"/>
        </w:rPr>
        <w:t>Л</w:t>
      </w:r>
      <w:r w:rsidR="000D4D27" w:rsidRPr="00C36465">
        <w:rPr>
          <w:sz w:val="28"/>
          <w:szCs w:val="28"/>
        </w:rPr>
        <w:t>иц</w:t>
      </w:r>
      <w:r w:rsidR="009C64CA">
        <w:rPr>
          <w:sz w:val="28"/>
          <w:szCs w:val="28"/>
        </w:rPr>
        <w:t>о</w:t>
      </w:r>
      <w:r w:rsidR="000D4D27" w:rsidRPr="00C36465">
        <w:rPr>
          <w:sz w:val="28"/>
          <w:szCs w:val="28"/>
        </w:rPr>
        <w:t>, замещавше</w:t>
      </w:r>
      <w:r w:rsidR="009C64CA">
        <w:rPr>
          <w:sz w:val="28"/>
          <w:szCs w:val="28"/>
        </w:rPr>
        <w:t>е</w:t>
      </w:r>
      <w:r w:rsidR="000D4D27" w:rsidRPr="00C36465">
        <w:rPr>
          <w:sz w:val="28"/>
          <w:szCs w:val="28"/>
        </w:rPr>
        <w:t xml:space="preserve"> муниципальную должность,</w:t>
      </w:r>
      <w:r w:rsidR="00167876" w:rsidRPr="00C36465">
        <w:rPr>
          <w:sz w:val="28"/>
          <w:szCs w:val="28"/>
        </w:rPr>
        <w:t xml:space="preserve"> </w:t>
      </w:r>
      <w:r w:rsidR="009C64CA">
        <w:rPr>
          <w:sz w:val="28"/>
          <w:szCs w:val="28"/>
        </w:rPr>
        <w:t xml:space="preserve">может обращаться за </w:t>
      </w:r>
      <w:r w:rsidR="009C64CA" w:rsidRPr="00C36465">
        <w:rPr>
          <w:sz w:val="28"/>
          <w:szCs w:val="28"/>
        </w:rPr>
        <w:t>получени</w:t>
      </w:r>
      <w:r w:rsidR="009C64CA">
        <w:rPr>
          <w:sz w:val="28"/>
          <w:szCs w:val="28"/>
        </w:rPr>
        <w:t>ем</w:t>
      </w:r>
      <w:r w:rsidR="009C64CA" w:rsidRPr="00C36465">
        <w:rPr>
          <w:sz w:val="28"/>
          <w:szCs w:val="28"/>
        </w:rPr>
        <w:t xml:space="preserve"> ежемесячной доплаты</w:t>
      </w:r>
      <w:r w:rsidR="00833010">
        <w:rPr>
          <w:sz w:val="28"/>
          <w:szCs w:val="28"/>
        </w:rPr>
        <w:t xml:space="preserve"> </w:t>
      </w:r>
      <w:r w:rsidR="00833010" w:rsidRPr="00E724D9">
        <w:rPr>
          <w:sz w:val="28"/>
          <w:szCs w:val="28"/>
        </w:rPr>
        <w:t>к страховой пенсии по старости</w:t>
      </w:r>
      <w:r w:rsidR="00833010">
        <w:rPr>
          <w:sz w:val="28"/>
          <w:szCs w:val="28"/>
        </w:rPr>
        <w:t xml:space="preserve"> (инвалидности)</w:t>
      </w:r>
      <w:r w:rsidR="009C64CA">
        <w:rPr>
          <w:sz w:val="28"/>
          <w:szCs w:val="28"/>
        </w:rPr>
        <w:t>,</w:t>
      </w:r>
      <w:r w:rsidR="009C64CA" w:rsidRPr="00C36465">
        <w:rPr>
          <w:sz w:val="28"/>
          <w:szCs w:val="28"/>
        </w:rPr>
        <w:t xml:space="preserve"> путем подачи соответствующего заявления</w:t>
      </w:r>
      <w:r w:rsidR="00C36465">
        <w:rPr>
          <w:sz w:val="28"/>
          <w:szCs w:val="28"/>
        </w:rPr>
        <w:t>,</w:t>
      </w:r>
      <w:r w:rsidR="000D4D27" w:rsidRPr="00C36465">
        <w:rPr>
          <w:sz w:val="28"/>
          <w:szCs w:val="28"/>
        </w:rPr>
        <w:t xml:space="preserve"> </w:t>
      </w:r>
      <w:r w:rsidR="009C64CA">
        <w:rPr>
          <w:sz w:val="28"/>
          <w:szCs w:val="28"/>
        </w:rPr>
        <w:t>в случае</w:t>
      </w:r>
      <w:r w:rsidR="004619C0" w:rsidRPr="00C36465">
        <w:rPr>
          <w:sz w:val="28"/>
          <w:szCs w:val="28"/>
        </w:rPr>
        <w:t>:</w:t>
      </w:r>
    </w:p>
    <w:p w:rsidR="004619C0" w:rsidRPr="000A6720" w:rsidRDefault="004619C0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DD2">
        <w:rPr>
          <w:sz w:val="28"/>
          <w:szCs w:val="28"/>
        </w:rPr>
        <w:lastRenderedPageBreak/>
        <w:t xml:space="preserve">- </w:t>
      </w:r>
      <w:r w:rsidRPr="000A6720">
        <w:rPr>
          <w:sz w:val="28"/>
          <w:szCs w:val="28"/>
        </w:rPr>
        <w:t>прекращени</w:t>
      </w:r>
      <w:r w:rsidR="009C64CA">
        <w:rPr>
          <w:sz w:val="28"/>
          <w:szCs w:val="28"/>
        </w:rPr>
        <w:t>я</w:t>
      </w:r>
      <w:r w:rsidRPr="000A6720">
        <w:rPr>
          <w:sz w:val="28"/>
          <w:szCs w:val="28"/>
        </w:rPr>
        <w:t xml:space="preserve"> полномочий </w:t>
      </w:r>
      <w:r w:rsidRPr="000A6720">
        <w:rPr>
          <w:rFonts w:eastAsiaTheme="minorHAnsi"/>
          <w:sz w:val="28"/>
          <w:szCs w:val="28"/>
          <w:lang w:eastAsia="en-US"/>
        </w:rPr>
        <w:t>председателя, либо заместителя председателя, либо аудитора в Контрольно-счетной палате Иркутского районного муниципального образования</w:t>
      </w:r>
      <w:r w:rsidR="000D4D27" w:rsidRPr="000A6720">
        <w:rPr>
          <w:rFonts w:eastAsiaTheme="minorHAnsi"/>
          <w:sz w:val="28"/>
          <w:szCs w:val="28"/>
          <w:lang w:eastAsia="en-US"/>
        </w:rPr>
        <w:t xml:space="preserve"> </w:t>
      </w:r>
      <w:r w:rsidR="002F3DD2" w:rsidRPr="000A6720">
        <w:rPr>
          <w:rFonts w:eastAsiaTheme="minorHAnsi"/>
          <w:sz w:val="28"/>
          <w:szCs w:val="28"/>
          <w:lang w:eastAsia="en-US"/>
        </w:rPr>
        <w:t>в связи с</w:t>
      </w:r>
      <w:r w:rsidRPr="000A6720">
        <w:rPr>
          <w:rFonts w:eastAsiaTheme="minorHAnsi"/>
          <w:sz w:val="28"/>
          <w:szCs w:val="28"/>
          <w:lang w:eastAsia="en-US"/>
        </w:rPr>
        <w:t xml:space="preserve"> выходом на пенсию;</w:t>
      </w:r>
    </w:p>
    <w:p w:rsidR="002557CE" w:rsidRPr="0032270B" w:rsidRDefault="004619C0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6720">
        <w:rPr>
          <w:sz w:val="28"/>
          <w:szCs w:val="28"/>
        </w:rPr>
        <w:t>-</w:t>
      </w:r>
      <w:r w:rsidR="002557CE" w:rsidRPr="000A6720">
        <w:rPr>
          <w:sz w:val="28"/>
          <w:szCs w:val="28"/>
        </w:rPr>
        <w:t xml:space="preserve"> </w:t>
      </w:r>
      <w:r w:rsidR="002557CE" w:rsidRPr="003A3699">
        <w:rPr>
          <w:sz w:val="28"/>
          <w:szCs w:val="28"/>
        </w:rPr>
        <w:t>назначени</w:t>
      </w:r>
      <w:r w:rsidR="009C64CA" w:rsidRPr="003A3699">
        <w:rPr>
          <w:sz w:val="28"/>
          <w:szCs w:val="28"/>
        </w:rPr>
        <w:t>я</w:t>
      </w:r>
      <w:r w:rsidR="002557CE" w:rsidRPr="003A3699">
        <w:rPr>
          <w:sz w:val="28"/>
          <w:szCs w:val="28"/>
        </w:rPr>
        <w:t xml:space="preserve"> </w:t>
      </w:r>
      <w:r w:rsidR="00C65CBC" w:rsidRPr="003A3699">
        <w:rPr>
          <w:sz w:val="28"/>
          <w:szCs w:val="28"/>
        </w:rPr>
        <w:t xml:space="preserve">страховой пенсии по старости, страховой пенсии по инвалидности, в соответствии с Федеральным </w:t>
      </w:r>
      <w:hyperlink r:id="rId13" w:history="1">
        <w:r w:rsidR="00C65CBC" w:rsidRPr="003A3699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="00604A86" w:rsidRPr="003A3699">
        <w:rPr>
          <w:sz w:val="28"/>
          <w:szCs w:val="28"/>
        </w:rPr>
        <w:t xml:space="preserve"> от 28 декабря 2013 года №</w:t>
      </w:r>
      <w:r w:rsidR="00C65CBC" w:rsidRPr="003A3699">
        <w:rPr>
          <w:sz w:val="28"/>
          <w:szCs w:val="28"/>
        </w:rPr>
        <w:t xml:space="preserve">400-ФЗ «О страховых пенсиях», пенсии, назначенной в соответствии с </w:t>
      </w:r>
      <w:r w:rsidR="003A3699" w:rsidRPr="003A3699">
        <w:rPr>
          <w:rFonts w:eastAsiaTheme="minorHAnsi"/>
          <w:sz w:val="28"/>
          <w:szCs w:val="28"/>
          <w:lang w:eastAsia="en-US"/>
        </w:rPr>
        <w:t>Федеральным законом от 12 декабря 2023 года №565-ФЗ «О занятости населения в Российской Федерации»</w:t>
      </w:r>
      <w:r w:rsidR="002557CE" w:rsidRPr="003A3699">
        <w:rPr>
          <w:sz w:val="28"/>
          <w:szCs w:val="28"/>
        </w:rPr>
        <w:t>.</w:t>
      </w:r>
    </w:p>
    <w:p w:rsidR="002557CE" w:rsidRPr="002F3DD2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DD2">
        <w:rPr>
          <w:sz w:val="28"/>
          <w:szCs w:val="28"/>
        </w:rPr>
        <w:t xml:space="preserve">13. </w:t>
      </w:r>
      <w:hyperlink r:id="rId14" w:history="1">
        <w:r w:rsidRPr="002F3DD2">
          <w:rPr>
            <w:rStyle w:val="a3"/>
            <w:color w:val="auto"/>
            <w:sz w:val="28"/>
            <w:szCs w:val="28"/>
            <w:u w:val="none"/>
          </w:rPr>
          <w:t>Заявление</w:t>
        </w:r>
      </w:hyperlink>
      <w:r w:rsidRPr="002F3DD2">
        <w:rPr>
          <w:sz w:val="28"/>
          <w:szCs w:val="28"/>
        </w:rPr>
        <w:t xml:space="preserve"> и документы, указанные в </w:t>
      </w:r>
      <w:hyperlink r:id="rId15" w:history="1">
        <w:r w:rsidRPr="002F3DD2">
          <w:rPr>
            <w:rStyle w:val="a3"/>
            <w:color w:val="auto"/>
            <w:sz w:val="28"/>
            <w:szCs w:val="28"/>
            <w:u w:val="none"/>
          </w:rPr>
          <w:t xml:space="preserve">пункте </w:t>
        </w:r>
      </w:hyperlink>
      <w:r w:rsidRPr="002F3DD2">
        <w:rPr>
          <w:sz w:val="28"/>
          <w:szCs w:val="28"/>
        </w:rPr>
        <w:t xml:space="preserve">10 настоящего </w:t>
      </w:r>
      <w:r w:rsidR="00743A93">
        <w:rPr>
          <w:sz w:val="28"/>
          <w:szCs w:val="28"/>
        </w:rPr>
        <w:t>П</w:t>
      </w:r>
      <w:r w:rsidRPr="002F3DD2">
        <w:rPr>
          <w:sz w:val="28"/>
          <w:szCs w:val="28"/>
        </w:rPr>
        <w:t>орядка, могут быть направлены в а</w:t>
      </w:r>
      <w:r w:rsidR="002A6BD9" w:rsidRPr="002F3DD2">
        <w:rPr>
          <w:sz w:val="28"/>
          <w:szCs w:val="28"/>
        </w:rPr>
        <w:t xml:space="preserve">дминистрацию Иркутского района </w:t>
      </w:r>
      <w:r w:rsidRPr="002F3DD2">
        <w:rPr>
          <w:sz w:val="28"/>
          <w:szCs w:val="28"/>
        </w:rPr>
        <w:t>одним из следующих способов: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F3DD2">
        <w:rPr>
          <w:sz w:val="28"/>
          <w:szCs w:val="28"/>
        </w:rPr>
        <w:t>1) путем личного обращения в администрацию Иркутского района. В этом случае копии с подлинников документов снимает лицо, ответственное за прием документов в администрации Иркутского района, и удостоверяет их при сверке с подлинниками. Подлинники документов возвращаются представившему их лицу в день личного обращения;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действий.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Днем обращения </w:t>
      </w:r>
      <w:r w:rsidR="002A6BD9">
        <w:rPr>
          <w:sz w:val="28"/>
          <w:szCs w:val="28"/>
        </w:rPr>
        <w:t xml:space="preserve">лица, замещавшего муниципальную должность, </w:t>
      </w:r>
      <w:r>
        <w:rPr>
          <w:sz w:val="28"/>
          <w:szCs w:val="28"/>
        </w:rPr>
        <w:t xml:space="preserve">или его представителя за назначением </w:t>
      </w:r>
      <w:r w:rsidR="002A6BD9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>доплаты считается дата регистрации заявления и документов, представленных в администрацию Иркутского района.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Заявление и документы регистрируются в администрации Иркутского района в день их представления, а в случае направления через организации почтовой связи - в день их поступления в администрацию Иркутского района.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передаче документов и заявления лично </w:t>
      </w:r>
      <w:r w:rsidR="002A6BD9">
        <w:rPr>
          <w:sz w:val="28"/>
          <w:szCs w:val="28"/>
        </w:rPr>
        <w:t>лицом, замещавш</w:t>
      </w:r>
      <w:r w:rsidR="0033446D">
        <w:rPr>
          <w:sz w:val="28"/>
          <w:szCs w:val="28"/>
        </w:rPr>
        <w:t>и</w:t>
      </w:r>
      <w:r w:rsidR="002A6BD9">
        <w:rPr>
          <w:sz w:val="28"/>
          <w:szCs w:val="28"/>
        </w:rPr>
        <w:t>м муниципальную должность</w:t>
      </w:r>
      <w:r w:rsidR="0033446D">
        <w:rPr>
          <w:sz w:val="28"/>
          <w:szCs w:val="28"/>
        </w:rPr>
        <w:t>, или его представителем</w:t>
      </w:r>
      <w:r w:rsidR="00225195">
        <w:rPr>
          <w:sz w:val="28"/>
          <w:szCs w:val="28"/>
        </w:rPr>
        <w:t>,</w:t>
      </w:r>
      <w:r>
        <w:rPr>
          <w:sz w:val="28"/>
          <w:szCs w:val="28"/>
        </w:rPr>
        <w:t xml:space="preserve"> в день обращения на копии заявления ставится отметка о получении документов с указанием даты и входящего номера заявления, зарегистрированного в установленном порядке и передается лицу</w:t>
      </w:r>
      <w:r w:rsidR="00FC72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C7259">
        <w:rPr>
          <w:sz w:val="28"/>
          <w:szCs w:val="28"/>
        </w:rPr>
        <w:t xml:space="preserve">замещавшему муниципальную должность, </w:t>
      </w:r>
      <w:r>
        <w:rPr>
          <w:sz w:val="28"/>
          <w:szCs w:val="28"/>
        </w:rPr>
        <w:t>или его представителю.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</w:t>
      </w:r>
      <w:r w:rsidR="0033446D">
        <w:rPr>
          <w:sz w:val="28"/>
          <w:szCs w:val="28"/>
        </w:rPr>
        <w:t xml:space="preserve">лица, замещавшего муниципальную должность, </w:t>
      </w:r>
      <w:r>
        <w:rPr>
          <w:sz w:val="28"/>
          <w:szCs w:val="28"/>
        </w:rPr>
        <w:t>с заявлением и документами через организации почтовой связи расписка-уведомление направляется лицу</w:t>
      </w:r>
      <w:r w:rsidR="00FC7259">
        <w:rPr>
          <w:sz w:val="28"/>
          <w:szCs w:val="28"/>
        </w:rPr>
        <w:t>,</w:t>
      </w:r>
      <w:r w:rsidR="00FC7259" w:rsidRPr="00FC7259">
        <w:rPr>
          <w:sz w:val="28"/>
          <w:szCs w:val="28"/>
        </w:rPr>
        <w:t xml:space="preserve"> </w:t>
      </w:r>
      <w:r w:rsidR="00FC7259">
        <w:rPr>
          <w:sz w:val="28"/>
          <w:szCs w:val="28"/>
        </w:rPr>
        <w:t>замещавш</w:t>
      </w:r>
      <w:r w:rsidR="000D4D27">
        <w:rPr>
          <w:sz w:val="28"/>
          <w:szCs w:val="28"/>
        </w:rPr>
        <w:t>ему</w:t>
      </w:r>
      <w:r w:rsidR="00FC7259">
        <w:rPr>
          <w:sz w:val="28"/>
          <w:szCs w:val="28"/>
        </w:rPr>
        <w:t xml:space="preserve"> муниципальную должность,</w:t>
      </w:r>
      <w:r>
        <w:rPr>
          <w:sz w:val="28"/>
          <w:szCs w:val="28"/>
        </w:rPr>
        <w:t xml:space="preserve"> в течение 3 рабочих дней со дня получения документов и заявления администрацией Иркутского района.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2F3DD2">
        <w:rPr>
          <w:sz w:val="28"/>
          <w:szCs w:val="28"/>
        </w:rPr>
        <w:t>Поступившие заявление и документы рассматриваются адми</w:t>
      </w:r>
      <w:r w:rsidR="0033446D" w:rsidRPr="002F3DD2">
        <w:rPr>
          <w:sz w:val="28"/>
          <w:szCs w:val="28"/>
        </w:rPr>
        <w:t xml:space="preserve">нистрацией Иркутского района и </w:t>
      </w:r>
      <w:r w:rsidRPr="002F3DD2">
        <w:rPr>
          <w:sz w:val="28"/>
          <w:szCs w:val="28"/>
        </w:rPr>
        <w:t>в случае не предоставления полного перечня документов, указанных в подпунктах 1,</w:t>
      </w:r>
      <w:r w:rsidR="0033446D" w:rsidRPr="002F3DD2">
        <w:rPr>
          <w:sz w:val="28"/>
          <w:szCs w:val="28"/>
        </w:rPr>
        <w:t xml:space="preserve"> </w:t>
      </w:r>
      <w:r w:rsidRPr="002F3DD2">
        <w:rPr>
          <w:sz w:val="28"/>
          <w:szCs w:val="28"/>
        </w:rPr>
        <w:t>2 пункта 10 н</w:t>
      </w:r>
      <w:r w:rsidR="0033446D" w:rsidRPr="002F3DD2">
        <w:rPr>
          <w:sz w:val="28"/>
          <w:szCs w:val="28"/>
        </w:rPr>
        <w:t xml:space="preserve">астоящего </w:t>
      </w:r>
      <w:r w:rsidR="00743A93">
        <w:rPr>
          <w:sz w:val="28"/>
          <w:szCs w:val="28"/>
        </w:rPr>
        <w:t>П</w:t>
      </w:r>
      <w:r w:rsidR="0033446D" w:rsidRPr="002F3DD2">
        <w:rPr>
          <w:sz w:val="28"/>
          <w:szCs w:val="28"/>
        </w:rPr>
        <w:t>орядка, возвращаются</w:t>
      </w:r>
      <w:r w:rsidRPr="002F3DD2">
        <w:rPr>
          <w:sz w:val="28"/>
          <w:szCs w:val="28"/>
        </w:rPr>
        <w:t xml:space="preserve"> в течение 3 рабочих дней со дня обращения за назначением </w:t>
      </w:r>
      <w:r w:rsidR="0033446D" w:rsidRPr="002F3DD2">
        <w:rPr>
          <w:sz w:val="28"/>
          <w:szCs w:val="28"/>
        </w:rPr>
        <w:t xml:space="preserve">ежемесячной </w:t>
      </w:r>
      <w:r w:rsidRPr="002F3DD2">
        <w:rPr>
          <w:sz w:val="28"/>
          <w:szCs w:val="28"/>
        </w:rPr>
        <w:t xml:space="preserve">доплаты </w:t>
      </w:r>
      <w:r w:rsidR="00833010" w:rsidRPr="00E724D9">
        <w:rPr>
          <w:sz w:val="28"/>
          <w:szCs w:val="28"/>
        </w:rPr>
        <w:t>к страховой пенсии по старости</w:t>
      </w:r>
      <w:r w:rsidR="00833010">
        <w:rPr>
          <w:sz w:val="28"/>
          <w:szCs w:val="28"/>
        </w:rPr>
        <w:t xml:space="preserve"> (инвалидности) </w:t>
      </w:r>
      <w:r w:rsidR="0033446D" w:rsidRPr="002F3DD2">
        <w:rPr>
          <w:sz w:val="28"/>
          <w:szCs w:val="28"/>
        </w:rPr>
        <w:t>лиц</w:t>
      </w:r>
      <w:r w:rsidR="00BD6219" w:rsidRPr="002F3DD2">
        <w:rPr>
          <w:sz w:val="28"/>
          <w:szCs w:val="28"/>
        </w:rPr>
        <w:t>у</w:t>
      </w:r>
      <w:r w:rsidR="0033446D" w:rsidRPr="002F3DD2">
        <w:rPr>
          <w:sz w:val="28"/>
          <w:szCs w:val="28"/>
        </w:rPr>
        <w:t>, замещавше</w:t>
      </w:r>
      <w:r w:rsidR="00BD6219" w:rsidRPr="002F3DD2">
        <w:rPr>
          <w:sz w:val="28"/>
          <w:szCs w:val="28"/>
        </w:rPr>
        <w:t>му</w:t>
      </w:r>
      <w:r w:rsidR="0033446D" w:rsidRPr="002F3DD2">
        <w:rPr>
          <w:sz w:val="28"/>
          <w:szCs w:val="28"/>
        </w:rPr>
        <w:t xml:space="preserve"> муниципальную должность, </w:t>
      </w:r>
      <w:r w:rsidRPr="002F3DD2">
        <w:rPr>
          <w:sz w:val="28"/>
          <w:szCs w:val="28"/>
        </w:rPr>
        <w:t>или его представителю с письменным указанием причин</w:t>
      </w:r>
      <w:r>
        <w:rPr>
          <w:sz w:val="28"/>
          <w:szCs w:val="28"/>
        </w:rPr>
        <w:t xml:space="preserve"> возврата.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III. ПОРЯДОК НАЗНАЧЕНИЯ </w:t>
      </w:r>
      <w:r w:rsidR="0066155B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 xml:space="preserve">ДОПЛАТЫ </w:t>
      </w:r>
      <w:r w:rsidR="00267E0B" w:rsidRPr="003A3699">
        <w:rPr>
          <w:sz w:val="28"/>
          <w:szCs w:val="28"/>
        </w:rPr>
        <w:t>К СТРАХОВОЙ ПЕНСИИ ПО СТАРОСТИ (ИНВАЛИДНОСТИ)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Администрация Иркутского района, после получения заявления и прилагаемых к нему документов: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DD2">
        <w:rPr>
          <w:sz w:val="28"/>
          <w:szCs w:val="28"/>
        </w:rPr>
        <w:t xml:space="preserve">1) истребует у руководителя </w:t>
      </w:r>
      <w:r w:rsidR="0032270B" w:rsidRPr="002F3DD2">
        <w:rPr>
          <w:sz w:val="28"/>
          <w:szCs w:val="28"/>
        </w:rPr>
        <w:t>Контрольно-счетной палаты Иркутского районного муниципального образования</w:t>
      </w:r>
      <w:r>
        <w:rPr>
          <w:sz w:val="28"/>
          <w:szCs w:val="28"/>
        </w:rPr>
        <w:t xml:space="preserve"> справку о размере месячного размера оплаты труда </w:t>
      </w:r>
      <w:r w:rsidR="0033446D">
        <w:rPr>
          <w:sz w:val="28"/>
          <w:szCs w:val="28"/>
        </w:rPr>
        <w:t>лица, замещавшего муниципальную должность</w:t>
      </w:r>
      <w:r w:rsidR="00913FD1">
        <w:rPr>
          <w:sz w:val="28"/>
          <w:szCs w:val="28"/>
        </w:rPr>
        <w:t xml:space="preserve"> без учета районного коэффициента и северной надбавки</w:t>
      </w:r>
      <w:r>
        <w:rPr>
          <w:sz w:val="28"/>
          <w:szCs w:val="28"/>
        </w:rPr>
        <w:t>;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готовит справку о должностях, периоды службы (работы) в которых включаются в стаж муниципальной службы для назначения </w:t>
      </w:r>
      <w:r w:rsidR="00833010">
        <w:rPr>
          <w:sz w:val="28"/>
          <w:szCs w:val="28"/>
        </w:rPr>
        <w:t xml:space="preserve">ежемесячной доплаты </w:t>
      </w:r>
      <w:r w:rsidR="00833010" w:rsidRPr="00E724D9">
        <w:rPr>
          <w:sz w:val="28"/>
          <w:szCs w:val="28"/>
        </w:rPr>
        <w:t>к страховой пенсии по старости</w:t>
      </w:r>
      <w:r w:rsidR="00833010">
        <w:rPr>
          <w:sz w:val="28"/>
          <w:szCs w:val="28"/>
        </w:rPr>
        <w:t xml:space="preserve"> (инвалидности)</w:t>
      </w:r>
      <w:r w:rsidR="00611E30">
        <w:rPr>
          <w:sz w:val="28"/>
          <w:szCs w:val="28"/>
        </w:rPr>
        <w:t xml:space="preserve"> за выслугу лет</w:t>
      </w:r>
      <w:r>
        <w:rPr>
          <w:sz w:val="28"/>
          <w:szCs w:val="28"/>
        </w:rPr>
        <w:t>;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запрашивает в необходимых случаях от органа местного самоуправления или органа государственной власти, в котором </w:t>
      </w:r>
      <w:r w:rsidR="0033446D">
        <w:rPr>
          <w:sz w:val="28"/>
          <w:szCs w:val="28"/>
        </w:rPr>
        <w:t>лицо, замещавшее муниципальную должность,</w:t>
      </w:r>
      <w:r>
        <w:rPr>
          <w:sz w:val="28"/>
          <w:szCs w:val="28"/>
        </w:rPr>
        <w:t xml:space="preserve"> замещало должность муниципальной или государственной гражданской службы (в государственных органах исполнительной власти области - соответствующей кадровой службы), документы, подтверждающие стаж муниципальной или государственной гражданской службы, и иные документы, имеющие значение для принятия решения;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осуществляет проверку правильности исчисления стажа, дающего право на </w:t>
      </w:r>
      <w:r w:rsidR="0033446D">
        <w:rPr>
          <w:sz w:val="28"/>
          <w:szCs w:val="28"/>
        </w:rPr>
        <w:t xml:space="preserve">ежемесячную </w:t>
      </w:r>
      <w:r>
        <w:rPr>
          <w:sz w:val="28"/>
          <w:szCs w:val="28"/>
        </w:rPr>
        <w:t xml:space="preserve">доплату </w:t>
      </w:r>
      <w:r w:rsidR="00267E0B" w:rsidRPr="003A3699">
        <w:rPr>
          <w:sz w:val="28"/>
          <w:szCs w:val="28"/>
        </w:rPr>
        <w:t>к страховой пенсии по старости (инвалидности)</w:t>
      </w:r>
      <w:r w:rsidR="00267E0B">
        <w:rPr>
          <w:sz w:val="28"/>
          <w:szCs w:val="28"/>
        </w:rPr>
        <w:t xml:space="preserve"> </w:t>
      </w:r>
      <w:r w:rsidR="0033446D">
        <w:rPr>
          <w:sz w:val="28"/>
          <w:szCs w:val="28"/>
        </w:rPr>
        <w:t>лицу, замещавшему муниципальную должность</w:t>
      </w:r>
      <w:r>
        <w:rPr>
          <w:sz w:val="28"/>
          <w:szCs w:val="28"/>
        </w:rPr>
        <w:t>;</w:t>
      </w:r>
    </w:p>
    <w:p w:rsidR="002557CE" w:rsidRDefault="002F3DD2" w:rsidP="002557CE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7CE">
        <w:rPr>
          <w:sz w:val="28"/>
          <w:szCs w:val="28"/>
        </w:rPr>
        <w:t xml:space="preserve">) принимает решение о назначении и выплате </w:t>
      </w:r>
      <w:r w:rsidR="0033446D">
        <w:rPr>
          <w:sz w:val="28"/>
          <w:szCs w:val="28"/>
        </w:rPr>
        <w:t xml:space="preserve">ежемесячной доплаты </w:t>
      </w:r>
      <w:r w:rsidR="003A3699" w:rsidRPr="00E724D9">
        <w:rPr>
          <w:sz w:val="28"/>
          <w:szCs w:val="28"/>
        </w:rPr>
        <w:t>к страховой пенсии по старости</w:t>
      </w:r>
      <w:r w:rsidR="003A3699">
        <w:rPr>
          <w:sz w:val="28"/>
          <w:szCs w:val="28"/>
        </w:rPr>
        <w:t xml:space="preserve"> (инвалидности) </w:t>
      </w:r>
      <w:r w:rsidR="002557CE">
        <w:rPr>
          <w:sz w:val="28"/>
          <w:szCs w:val="28"/>
        </w:rPr>
        <w:t>либо об о</w:t>
      </w:r>
      <w:r>
        <w:rPr>
          <w:sz w:val="28"/>
          <w:szCs w:val="28"/>
        </w:rPr>
        <w:t>тказе в ее назначении и выплате;</w:t>
      </w:r>
    </w:p>
    <w:p w:rsidR="002F3DD2" w:rsidRDefault="002F3DD2" w:rsidP="002F3DD2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производит расчет размера ежемесячной доплаты </w:t>
      </w:r>
      <w:r w:rsidR="003A3699" w:rsidRPr="00E724D9">
        <w:rPr>
          <w:sz w:val="28"/>
          <w:szCs w:val="28"/>
        </w:rPr>
        <w:t>к страховой пенсии по старости</w:t>
      </w:r>
      <w:r w:rsidR="003A3699">
        <w:rPr>
          <w:sz w:val="28"/>
          <w:szCs w:val="28"/>
        </w:rPr>
        <w:t xml:space="preserve"> (инвалидности) </w:t>
      </w:r>
      <w:r>
        <w:rPr>
          <w:sz w:val="28"/>
          <w:szCs w:val="28"/>
        </w:rPr>
        <w:t xml:space="preserve">лицу, замещавшему муниципальную должность. </w:t>
      </w:r>
    </w:p>
    <w:p w:rsidR="002557CE" w:rsidRDefault="0033446D" w:rsidP="0033446D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2557CE">
        <w:rPr>
          <w:sz w:val="28"/>
          <w:szCs w:val="28"/>
        </w:rPr>
        <w:t xml:space="preserve"> Администрация Иркутского района в течение 5 рабочих дней со дня принятия соответствующего решения:</w:t>
      </w:r>
    </w:p>
    <w:p w:rsidR="002557CE" w:rsidRDefault="0033446D" w:rsidP="002557CE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557CE">
        <w:rPr>
          <w:sz w:val="28"/>
          <w:szCs w:val="28"/>
        </w:rPr>
        <w:t xml:space="preserve">подготавливает проект муниципального правового акта </w:t>
      </w:r>
      <w:r w:rsidR="002557CE" w:rsidRPr="00C36465">
        <w:rPr>
          <w:sz w:val="28"/>
          <w:szCs w:val="28"/>
        </w:rPr>
        <w:t xml:space="preserve">администрации Иркутского района о назначении и выплате </w:t>
      </w:r>
      <w:r w:rsidRPr="00C36465">
        <w:rPr>
          <w:sz w:val="28"/>
          <w:szCs w:val="28"/>
        </w:rPr>
        <w:t xml:space="preserve">ежемесячной </w:t>
      </w:r>
      <w:r w:rsidR="002557CE" w:rsidRPr="00C36465">
        <w:rPr>
          <w:sz w:val="28"/>
          <w:szCs w:val="28"/>
        </w:rPr>
        <w:t>доплаты</w:t>
      </w:r>
      <w:r w:rsidR="003A3699">
        <w:rPr>
          <w:sz w:val="28"/>
          <w:szCs w:val="28"/>
        </w:rPr>
        <w:t xml:space="preserve"> </w:t>
      </w:r>
      <w:r w:rsidR="003A3699" w:rsidRPr="00E724D9">
        <w:rPr>
          <w:sz w:val="28"/>
          <w:szCs w:val="28"/>
        </w:rPr>
        <w:t>к страховой пенсии по старости</w:t>
      </w:r>
      <w:r w:rsidR="003A3699">
        <w:rPr>
          <w:sz w:val="28"/>
          <w:szCs w:val="28"/>
        </w:rPr>
        <w:t xml:space="preserve"> (инвалидности)</w:t>
      </w:r>
      <w:r w:rsidR="002557CE" w:rsidRPr="00C36465">
        <w:rPr>
          <w:sz w:val="28"/>
          <w:szCs w:val="28"/>
        </w:rPr>
        <w:t xml:space="preserve">. Направляет </w:t>
      </w:r>
      <w:r w:rsidRPr="00C36465">
        <w:rPr>
          <w:sz w:val="28"/>
          <w:szCs w:val="28"/>
        </w:rPr>
        <w:t>лицу, замещавшему муниципальную должность</w:t>
      </w:r>
      <w:r w:rsidR="002557CE" w:rsidRPr="00C36465">
        <w:rPr>
          <w:sz w:val="28"/>
          <w:szCs w:val="28"/>
        </w:rPr>
        <w:t xml:space="preserve"> или его представителю уведомление о назначении </w:t>
      </w:r>
      <w:r w:rsidRPr="00C36465">
        <w:rPr>
          <w:sz w:val="28"/>
          <w:szCs w:val="28"/>
        </w:rPr>
        <w:t xml:space="preserve">ежемесячной </w:t>
      </w:r>
      <w:r w:rsidR="002557CE" w:rsidRPr="00C36465">
        <w:rPr>
          <w:sz w:val="28"/>
          <w:szCs w:val="28"/>
        </w:rPr>
        <w:t>доплаты</w:t>
      </w:r>
      <w:r w:rsidR="003A3699">
        <w:rPr>
          <w:sz w:val="28"/>
          <w:szCs w:val="28"/>
        </w:rPr>
        <w:t xml:space="preserve"> </w:t>
      </w:r>
      <w:r w:rsidR="003A3699" w:rsidRPr="00E724D9">
        <w:rPr>
          <w:sz w:val="28"/>
          <w:szCs w:val="28"/>
        </w:rPr>
        <w:t>к страховой пенсии по старости</w:t>
      </w:r>
      <w:r w:rsidR="003A3699">
        <w:rPr>
          <w:sz w:val="28"/>
          <w:szCs w:val="28"/>
        </w:rPr>
        <w:t xml:space="preserve"> (инвалидности)</w:t>
      </w:r>
      <w:r w:rsidRPr="00C36465">
        <w:rPr>
          <w:sz w:val="28"/>
          <w:szCs w:val="28"/>
        </w:rPr>
        <w:t>.</w:t>
      </w:r>
      <w:r w:rsidR="002557CE" w:rsidRPr="00C36465">
        <w:t xml:space="preserve"> </w:t>
      </w:r>
      <w:r w:rsidR="002557CE" w:rsidRPr="00C36465">
        <w:rPr>
          <w:sz w:val="28"/>
          <w:szCs w:val="28"/>
        </w:rPr>
        <w:t xml:space="preserve">Формирует личное дело </w:t>
      </w:r>
      <w:r w:rsidRPr="00C36465">
        <w:rPr>
          <w:sz w:val="28"/>
          <w:szCs w:val="28"/>
        </w:rPr>
        <w:t>лица, замещавшего муниципальную должность</w:t>
      </w:r>
      <w:r w:rsidR="002557CE" w:rsidRPr="00C36465">
        <w:rPr>
          <w:sz w:val="28"/>
          <w:szCs w:val="28"/>
        </w:rPr>
        <w:t xml:space="preserve">, ведет учет и обеспечивает его сохранность. Направляет муниципальный правовой акт о назначении и выплате </w:t>
      </w:r>
      <w:r w:rsidR="00642E5A" w:rsidRPr="00C36465">
        <w:rPr>
          <w:sz w:val="28"/>
          <w:szCs w:val="28"/>
        </w:rPr>
        <w:t xml:space="preserve">ежемесячной </w:t>
      </w:r>
      <w:r w:rsidR="002557CE" w:rsidRPr="00C36465">
        <w:rPr>
          <w:sz w:val="28"/>
          <w:szCs w:val="28"/>
        </w:rPr>
        <w:t xml:space="preserve">доплаты </w:t>
      </w:r>
      <w:r w:rsidR="003A3699" w:rsidRPr="00E724D9">
        <w:rPr>
          <w:sz w:val="28"/>
          <w:szCs w:val="28"/>
        </w:rPr>
        <w:t>к страховой пенсии по старости</w:t>
      </w:r>
      <w:r w:rsidR="003A3699">
        <w:rPr>
          <w:sz w:val="28"/>
          <w:szCs w:val="28"/>
        </w:rPr>
        <w:t xml:space="preserve"> (инвалидности) </w:t>
      </w:r>
      <w:r w:rsidR="00A310A0" w:rsidRPr="00C36465">
        <w:rPr>
          <w:sz w:val="28"/>
          <w:szCs w:val="28"/>
        </w:rPr>
        <w:t>в структурное подразделение администрации Иркутского района (</w:t>
      </w:r>
      <w:r w:rsidR="00642E5A" w:rsidRPr="00C36465">
        <w:rPr>
          <w:sz w:val="28"/>
          <w:szCs w:val="28"/>
        </w:rPr>
        <w:t>учреждение</w:t>
      </w:r>
      <w:r w:rsidR="00A310A0" w:rsidRPr="00C36465">
        <w:rPr>
          <w:sz w:val="28"/>
          <w:szCs w:val="28"/>
        </w:rPr>
        <w:t>)</w:t>
      </w:r>
      <w:r w:rsidR="00642E5A" w:rsidRPr="00C36465">
        <w:rPr>
          <w:sz w:val="28"/>
          <w:szCs w:val="28"/>
        </w:rPr>
        <w:t>, уполномоченное на</w:t>
      </w:r>
      <w:r w:rsidR="00642E5A">
        <w:rPr>
          <w:sz w:val="28"/>
          <w:szCs w:val="28"/>
        </w:rPr>
        <w:t xml:space="preserve"> осуществление </w:t>
      </w:r>
      <w:r w:rsidR="002557CE">
        <w:rPr>
          <w:sz w:val="28"/>
          <w:szCs w:val="28"/>
        </w:rPr>
        <w:t xml:space="preserve">перечисления </w:t>
      </w:r>
      <w:r w:rsidR="00642E5A">
        <w:rPr>
          <w:sz w:val="28"/>
          <w:szCs w:val="28"/>
        </w:rPr>
        <w:t xml:space="preserve">ежемесячной </w:t>
      </w:r>
      <w:r w:rsidR="002557CE">
        <w:rPr>
          <w:sz w:val="28"/>
          <w:szCs w:val="28"/>
        </w:rPr>
        <w:t>доплаты</w:t>
      </w:r>
      <w:r w:rsidR="00267E0B">
        <w:rPr>
          <w:sz w:val="28"/>
          <w:szCs w:val="28"/>
        </w:rPr>
        <w:t xml:space="preserve"> </w:t>
      </w:r>
      <w:r w:rsidR="00267E0B" w:rsidRPr="003A3699">
        <w:rPr>
          <w:sz w:val="28"/>
          <w:szCs w:val="28"/>
        </w:rPr>
        <w:t>к страховой пенсии по старости (инвалидности)</w:t>
      </w:r>
      <w:r w:rsidR="00642E5A">
        <w:rPr>
          <w:sz w:val="28"/>
          <w:szCs w:val="28"/>
        </w:rPr>
        <w:t>;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подготавливает уведомление об отказе в назначении </w:t>
      </w:r>
      <w:r w:rsidR="00642E5A">
        <w:rPr>
          <w:sz w:val="28"/>
          <w:szCs w:val="28"/>
        </w:rPr>
        <w:t xml:space="preserve">ежемесячной </w:t>
      </w:r>
      <w:r w:rsidRPr="00A310A0">
        <w:rPr>
          <w:sz w:val="28"/>
          <w:szCs w:val="28"/>
        </w:rPr>
        <w:t>доплаты</w:t>
      </w:r>
      <w:r>
        <w:rPr>
          <w:sz w:val="28"/>
          <w:szCs w:val="28"/>
        </w:rPr>
        <w:t xml:space="preserve"> </w:t>
      </w:r>
      <w:r w:rsidR="003A3699" w:rsidRPr="00E724D9">
        <w:rPr>
          <w:sz w:val="28"/>
          <w:szCs w:val="28"/>
        </w:rPr>
        <w:t>к страховой пенсии по старости</w:t>
      </w:r>
      <w:r w:rsidR="003A3699">
        <w:rPr>
          <w:sz w:val="28"/>
          <w:szCs w:val="28"/>
        </w:rPr>
        <w:t xml:space="preserve"> (инвалидности)</w:t>
      </w:r>
      <w:r w:rsidR="00267E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указанием причин отказа. Основаниями для отказа в назначении </w:t>
      </w:r>
      <w:r w:rsidR="00642E5A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 xml:space="preserve">доплаты </w:t>
      </w:r>
      <w:r w:rsidR="003A3699" w:rsidRPr="00E724D9">
        <w:rPr>
          <w:sz w:val="28"/>
          <w:szCs w:val="28"/>
        </w:rPr>
        <w:t>к страховой пенсии по старости</w:t>
      </w:r>
      <w:r w:rsidR="003A3699">
        <w:rPr>
          <w:sz w:val="28"/>
          <w:szCs w:val="28"/>
        </w:rPr>
        <w:t xml:space="preserve"> (инвалидности) </w:t>
      </w:r>
      <w:r>
        <w:rPr>
          <w:sz w:val="28"/>
          <w:szCs w:val="28"/>
        </w:rPr>
        <w:t>являются: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несоответствие </w:t>
      </w:r>
      <w:r w:rsidR="00C36465">
        <w:rPr>
          <w:sz w:val="28"/>
          <w:szCs w:val="28"/>
        </w:rPr>
        <w:t xml:space="preserve">обратившегося лица, или его представителя </w:t>
      </w:r>
      <w:r>
        <w:rPr>
          <w:sz w:val="28"/>
          <w:szCs w:val="28"/>
        </w:rPr>
        <w:t xml:space="preserve">требованиям </w:t>
      </w:r>
      <w:r w:rsidRPr="00611E30">
        <w:rPr>
          <w:sz w:val="28"/>
          <w:szCs w:val="28"/>
        </w:rPr>
        <w:t>пунктам 1,2,3</w:t>
      </w:r>
      <w:r>
        <w:rPr>
          <w:sz w:val="28"/>
          <w:szCs w:val="28"/>
        </w:rPr>
        <w:t xml:space="preserve"> настоящего </w:t>
      </w:r>
      <w:r w:rsidR="00743A93">
        <w:rPr>
          <w:sz w:val="28"/>
          <w:szCs w:val="28"/>
        </w:rPr>
        <w:t>П</w:t>
      </w:r>
      <w:r>
        <w:rPr>
          <w:sz w:val="28"/>
          <w:szCs w:val="28"/>
        </w:rPr>
        <w:t>орядка;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представление </w:t>
      </w:r>
      <w:r w:rsidR="00642E5A">
        <w:rPr>
          <w:sz w:val="28"/>
          <w:szCs w:val="28"/>
        </w:rPr>
        <w:t>лицом, замещавш</w:t>
      </w:r>
      <w:r w:rsidR="00742649" w:rsidRPr="00A310A0">
        <w:rPr>
          <w:sz w:val="28"/>
          <w:szCs w:val="28"/>
        </w:rPr>
        <w:t>и</w:t>
      </w:r>
      <w:r w:rsidR="00642E5A">
        <w:rPr>
          <w:sz w:val="28"/>
          <w:szCs w:val="28"/>
        </w:rPr>
        <w:t>м муниципальную должность</w:t>
      </w:r>
      <w:r w:rsidR="0032270B">
        <w:rPr>
          <w:sz w:val="28"/>
          <w:szCs w:val="28"/>
        </w:rPr>
        <w:t>,</w:t>
      </w:r>
      <w:r w:rsidR="00642E5A">
        <w:rPr>
          <w:sz w:val="28"/>
          <w:szCs w:val="28"/>
        </w:rPr>
        <w:t xml:space="preserve"> </w:t>
      </w:r>
      <w:r>
        <w:rPr>
          <w:sz w:val="28"/>
          <w:szCs w:val="28"/>
        </w:rPr>
        <w:t>или его представителем недостоверных сведений.</w:t>
      </w:r>
    </w:p>
    <w:p w:rsidR="002557CE" w:rsidRDefault="00611E30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2557CE">
        <w:rPr>
          <w:sz w:val="28"/>
          <w:szCs w:val="28"/>
        </w:rPr>
        <w:t xml:space="preserve">Назначение </w:t>
      </w:r>
      <w:r>
        <w:rPr>
          <w:sz w:val="28"/>
          <w:szCs w:val="28"/>
        </w:rPr>
        <w:t xml:space="preserve">ежемесячной </w:t>
      </w:r>
      <w:r w:rsidR="002557CE">
        <w:rPr>
          <w:sz w:val="28"/>
          <w:szCs w:val="28"/>
        </w:rPr>
        <w:t xml:space="preserve">доплаты </w:t>
      </w:r>
      <w:r w:rsidR="003A3699" w:rsidRPr="00E724D9">
        <w:rPr>
          <w:sz w:val="28"/>
          <w:szCs w:val="28"/>
        </w:rPr>
        <w:t>к страховой пенсии по старости</w:t>
      </w:r>
      <w:r w:rsidR="003A3699">
        <w:rPr>
          <w:sz w:val="28"/>
          <w:szCs w:val="28"/>
        </w:rPr>
        <w:t xml:space="preserve"> (инвалидности) </w:t>
      </w:r>
      <w:r w:rsidR="002557CE">
        <w:rPr>
          <w:sz w:val="28"/>
          <w:szCs w:val="28"/>
        </w:rPr>
        <w:t xml:space="preserve">производится с первого числа месяца, в котором поступило обращение за назначением </w:t>
      </w:r>
      <w:r w:rsidR="00642E5A">
        <w:rPr>
          <w:sz w:val="28"/>
          <w:szCs w:val="28"/>
        </w:rPr>
        <w:t xml:space="preserve">ежемесячной </w:t>
      </w:r>
      <w:r w:rsidR="002557CE">
        <w:rPr>
          <w:sz w:val="28"/>
          <w:szCs w:val="28"/>
        </w:rPr>
        <w:t>доплаты</w:t>
      </w:r>
      <w:r w:rsidR="00267E0B">
        <w:rPr>
          <w:sz w:val="28"/>
          <w:szCs w:val="28"/>
        </w:rPr>
        <w:t xml:space="preserve"> </w:t>
      </w:r>
      <w:r w:rsidR="00267E0B" w:rsidRPr="003A3699">
        <w:rPr>
          <w:sz w:val="28"/>
          <w:szCs w:val="28"/>
        </w:rPr>
        <w:t>к страховой пенсии по старости (инвалидности)</w:t>
      </w:r>
      <w:r w:rsidR="002557CE">
        <w:rPr>
          <w:sz w:val="28"/>
          <w:szCs w:val="28"/>
        </w:rPr>
        <w:t>, но не ранее чем со дня возникновения права на нее.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B60CF8">
        <w:rPr>
          <w:sz w:val="28"/>
          <w:szCs w:val="28"/>
        </w:rPr>
        <w:t>Ежемесячная д</w:t>
      </w:r>
      <w:r>
        <w:rPr>
          <w:sz w:val="28"/>
          <w:szCs w:val="28"/>
        </w:rPr>
        <w:t>оплата к страховой пенсии по старости назначается пожизненно, к страховой пенсии по инвалидности - на срок, на который определена инвалидность.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Индексация </w:t>
      </w:r>
      <w:r w:rsidR="00642E5A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>доплаты</w:t>
      </w:r>
      <w:r w:rsidR="003A3699">
        <w:rPr>
          <w:sz w:val="28"/>
          <w:szCs w:val="28"/>
        </w:rPr>
        <w:t xml:space="preserve"> </w:t>
      </w:r>
      <w:r w:rsidR="003A3699" w:rsidRPr="00E724D9">
        <w:rPr>
          <w:sz w:val="28"/>
          <w:szCs w:val="28"/>
        </w:rPr>
        <w:t>к страховой пенсии по старости</w:t>
      </w:r>
      <w:r w:rsidR="003A3699">
        <w:rPr>
          <w:sz w:val="28"/>
          <w:szCs w:val="28"/>
        </w:rPr>
        <w:t xml:space="preserve"> (инвалидности)</w:t>
      </w:r>
      <w:r>
        <w:rPr>
          <w:sz w:val="28"/>
          <w:szCs w:val="28"/>
        </w:rPr>
        <w:t xml:space="preserve"> осуществляется в размерах и сроки, предусматриваемые для увеличения (индексации) д</w:t>
      </w:r>
      <w:r>
        <w:rPr>
          <w:rFonts w:eastAsia="Calibri"/>
          <w:sz w:val="28"/>
          <w:szCs w:val="28"/>
        </w:rPr>
        <w:t>енежного вознаграждения (должностного оклада),</w:t>
      </w:r>
      <w:r>
        <w:t xml:space="preserve"> </w:t>
      </w:r>
      <w:r>
        <w:rPr>
          <w:rFonts w:eastAsia="Calibri"/>
          <w:sz w:val="28"/>
          <w:szCs w:val="28"/>
        </w:rPr>
        <w:t xml:space="preserve">ежемесячного денежного поощрения </w:t>
      </w:r>
      <w:r>
        <w:rPr>
          <w:sz w:val="28"/>
          <w:szCs w:val="28"/>
        </w:rPr>
        <w:t xml:space="preserve">лиц, </w:t>
      </w:r>
      <w:r w:rsidRPr="00A310A0">
        <w:rPr>
          <w:sz w:val="28"/>
          <w:szCs w:val="28"/>
        </w:rPr>
        <w:t>замещающих муниципальные должности</w:t>
      </w:r>
      <w:r w:rsidR="00642E5A" w:rsidRPr="00A310A0">
        <w:rPr>
          <w:sz w:val="28"/>
          <w:szCs w:val="28"/>
        </w:rPr>
        <w:t xml:space="preserve"> в Контрольно-счетной палате Иркутского районного муниципального образования</w:t>
      </w:r>
      <w:r w:rsidRPr="00A310A0">
        <w:rPr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 xml:space="preserve">Перерасчет размера </w:t>
      </w:r>
      <w:r w:rsidR="00642E5A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 xml:space="preserve">доплаты </w:t>
      </w:r>
      <w:r w:rsidR="00267E0B" w:rsidRPr="003A3699">
        <w:rPr>
          <w:sz w:val="28"/>
          <w:szCs w:val="28"/>
        </w:rPr>
        <w:t>к страховой пенсии по старости (инвалидности)</w:t>
      </w:r>
      <w:r w:rsidR="00267E0B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производится администрацией Иркутского района</w:t>
      </w:r>
      <w:r w:rsidR="00913FD1">
        <w:rPr>
          <w:sz w:val="28"/>
          <w:szCs w:val="28"/>
        </w:rPr>
        <w:t xml:space="preserve"> на основании сведений, предоставляемых Контрольно-счетной палатой Иркутского районного муниципального образования с приложением подтверждающих документов</w:t>
      </w:r>
      <w:r>
        <w:rPr>
          <w:sz w:val="28"/>
          <w:szCs w:val="28"/>
        </w:rPr>
        <w:t>.</w:t>
      </w:r>
    </w:p>
    <w:p w:rsidR="00604A86" w:rsidRDefault="00604A86" w:rsidP="002557CE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. ПОРЯДОК ВЫПЛАТЫ </w:t>
      </w:r>
      <w:r w:rsidR="0066155B">
        <w:rPr>
          <w:sz w:val="28"/>
          <w:szCs w:val="28"/>
        </w:rPr>
        <w:t>ЕЖЕМЕСЯЧНОЙ</w:t>
      </w:r>
      <w:r w:rsidR="006615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ДОПЛАТЫ </w:t>
      </w:r>
      <w:r w:rsidR="00267E0B" w:rsidRPr="003A3699">
        <w:rPr>
          <w:sz w:val="28"/>
          <w:szCs w:val="28"/>
        </w:rPr>
        <w:t>К СТРАХОВОЙ ПЕНСИИ ПО СТАРОСТИ (ИНВАЛИДНОСТИ)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>
        <w:t xml:space="preserve"> </w:t>
      </w:r>
      <w:r>
        <w:rPr>
          <w:sz w:val="28"/>
          <w:szCs w:val="28"/>
        </w:rPr>
        <w:t xml:space="preserve">Организация выплаты </w:t>
      </w:r>
      <w:r w:rsidR="0032270B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>доплаты</w:t>
      </w:r>
      <w:r w:rsidR="003A3699">
        <w:rPr>
          <w:sz w:val="28"/>
          <w:szCs w:val="28"/>
        </w:rPr>
        <w:t xml:space="preserve"> </w:t>
      </w:r>
      <w:r w:rsidR="003A3699" w:rsidRPr="00E724D9">
        <w:rPr>
          <w:sz w:val="28"/>
          <w:szCs w:val="28"/>
        </w:rPr>
        <w:t>к страховой пенсии по старости</w:t>
      </w:r>
      <w:r w:rsidR="003A3699">
        <w:rPr>
          <w:sz w:val="28"/>
          <w:szCs w:val="28"/>
        </w:rPr>
        <w:t xml:space="preserve"> (инвалидности)</w:t>
      </w:r>
      <w:r>
        <w:rPr>
          <w:sz w:val="28"/>
          <w:szCs w:val="28"/>
        </w:rPr>
        <w:t xml:space="preserve"> осуществляется администрацией Иркутского района. </w:t>
      </w:r>
      <w:r w:rsidR="0032270B">
        <w:rPr>
          <w:sz w:val="28"/>
          <w:szCs w:val="28"/>
        </w:rPr>
        <w:t>Ежемесячная д</w:t>
      </w:r>
      <w:r>
        <w:rPr>
          <w:sz w:val="28"/>
          <w:szCs w:val="28"/>
        </w:rPr>
        <w:t>оплата</w:t>
      </w:r>
      <w:r w:rsidR="003A3699">
        <w:rPr>
          <w:sz w:val="28"/>
          <w:szCs w:val="28"/>
        </w:rPr>
        <w:t xml:space="preserve"> </w:t>
      </w:r>
      <w:r w:rsidR="003A3699" w:rsidRPr="00E724D9">
        <w:rPr>
          <w:sz w:val="28"/>
          <w:szCs w:val="28"/>
        </w:rPr>
        <w:t>к страховой пенсии по старости</w:t>
      </w:r>
      <w:r w:rsidR="003A3699">
        <w:rPr>
          <w:sz w:val="28"/>
          <w:szCs w:val="28"/>
        </w:rPr>
        <w:t xml:space="preserve"> (инвалидности)</w:t>
      </w:r>
      <w:r>
        <w:rPr>
          <w:sz w:val="28"/>
          <w:szCs w:val="28"/>
        </w:rPr>
        <w:t xml:space="preserve"> выплачивается </w:t>
      </w:r>
      <w:r w:rsidR="0032270B">
        <w:rPr>
          <w:sz w:val="28"/>
          <w:szCs w:val="28"/>
        </w:rPr>
        <w:t xml:space="preserve">лицу, замещавшему муниципальную должность, </w:t>
      </w:r>
      <w:r>
        <w:rPr>
          <w:sz w:val="28"/>
          <w:szCs w:val="28"/>
        </w:rPr>
        <w:t>путем перечисления денежных средств на его лицевой счет, открытый в кредитной организации.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В течение 5 календарных дней со дня наступления обстоятельств, установленных </w:t>
      </w:r>
      <w:r w:rsidRPr="00C36465">
        <w:rPr>
          <w:sz w:val="28"/>
          <w:szCs w:val="28"/>
        </w:rPr>
        <w:t xml:space="preserve">пунктам </w:t>
      </w:r>
      <w:r w:rsidR="00B60CF8" w:rsidRPr="00C36465">
        <w:rPr>
          <w:sz w:val="28"/>
          <w:szCs w:val="28"/>
        </w:rPr>
        <w:t xml:space="preserve">5, </w:t>
      </w:r>
      <w:r w:rsidRPr="00C36465">
        <w:rPr>
          <w:sz w:val="28"/>
          <w:szCs w:val="28"/>
        </w:rPr>
        <w:t>7, 8 настоящего</w:t>
      </w:r>
      <w:r>
        <w:rPr>
          <w:sz w:val="28"/>
          <w:szCs w:val="28"/>
        </w:rPr>
        <w:t xml:space="preserve"> </w:t>
      </w:r>
      <w:r w:rsidR="00743A93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</w:t>
      </w:r>
      <w:r w:rsidR="0032270B">
        <w:rPr>
          <w:sz w:val="28"/>
          <w:szCs w:val="28"/>
        </w:rPr>
        <w:t xml:space="preserve">лицо, замещавшее муниципальную должность, </w:t>
      </w:r>
      <w:r>
        <w:rPr>
          <w:sz w:val="28"/>
          <w:szCs w:val="28"/>
        </w:rPr>
        <w:t>или его представитель письменно информирует об этом администраци</w:t>
      </w:r>
      <w:r w:rsidR="00C65CBC">
        <w:rPr>
          <w:sz w:val="28"/>
          <w:szCs w:val="28"/>
        </w:rPr>
        <w:t>ю</w:t>
      </w:r>
      <w:r>
        <w:rPr>
          <w:sz w:val="28"/>
          <w:szCs w:val="28"/>
        </w:rPr>
        <w:t xml:space="preserve"> Иркутского района. Решение об изменении размера, приостановлении, прекращении и возобновлении выплаты </w:t>
      </w:r>
      <w:r w:rsidR="0032270B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 xml:space="preserve">доплаты </w:t>
      </w:r>
      <w:r w:rsidR="003A3699" w:rsidRPr="00E724D9">
        <w:rPr>
          <w:sz w:val="28"/>
          <w:szCs w:val="28"/>
        </w:rPr>
        <w:t>к страховой пенсии по старости</w:t>
      </w:r>
      <w:r w:rsidR="003A3699">
        <w:rPr>
          <w:sz w:val="28"/>
          <w:szCs w:val="28"/>
        </w:rPr>
        <w:t xml:space="preserve"> (инвалидности) </w:t>
      </w:r>
      <w:r w:rsidR="0032270B">
        <w:rPr>
          <w:sz w:val="28"/>
          <w:szCs w:val="28"/>
        </w:rPr>
        <w:t xml:space="preserve">лицу, замещавшему муниципальную должность, </w:t>
      </w:r>
      <w:r>
        <w:rPr>
          <w:sz w:val="28"/>
          <w:szCs w:val="28"/>
        </w:rPr>
        <w:t>подготавливается и принимается</w:t>
      </w:r>
      <w:r w:rsidR="0032270B">
        <w:rPr>
          <w:sz w:val="28"/>
          <w:szCs w:val="28"/>
        </w:rPr>
        <w:t xml:space="preserve"> </w:t>
      </w:r>
      <w:r w:rsidR="00B60CF8">
        <w:rPr>
          <w:sz w:val="28"/>
          <w:szCs w:val="28"/>
        </w:rPr>
        <w:t>администраци</w:t>
      </w:r>
      <w:r w:rsidR="00913FD1">
        <w:rPr>
          <w:sz w:val="28"/>
          <w:szCs w:val="28"/>
        </w:rPr>
        <w:t>ей</w:t>
      </w:r>
      <w:r w:rsidR="00B60CF8">
        <w:rPr>
          <w:sz w:val="28"/>
          <w:szCs w:val="28"/>
        </w:rPr>
        <w:t xml:space="preserve"> Иркутского района </w:t>
      </w:r>
      <w:r>
        <w:rPr>
          <w:sz w:val="28"/>
          <w:szCs w:val="28"/>
        </w:rPr>
        <w:t>в течение 30 календарных дней со дня поступления информации о наступлении указанных обстоятельств.</w:t>
      </w:r>
    </w:p>
    <w:p w:rsidR="002557CE" w:rsidRDefault="002557CE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6465">
        <w:rPr>
          <w:sz w:val="28"/>
          <w:szCs w:val="28"/>
        </w:rPr>
        <w:t xml:space="preserve">24. Денежные средства, излишне выплаченные </w:t>
      </w:r>
      <w:r w:rsidR="0032270B" w:rsidRPr="00C36465">
        <w:rPr>
          <w:sz w:val="28"/>
          <w:szCs w:val="28"/>
        </w:rPr>
        <w:t xml:space="preserve">лицу, замещавшему муниципальную должность, </w:t>
      </w:r>
      <w:r w:rsidRPr="00C36465">
        <w:rPr>
          <w:sz w:val="28"/>
          <w:szCs w:val="28"/>
        </w:rPr>
        <w:t xml:space="preserve">при наступлении обстоятельств, установленных </w:t>
      </w:r>
      <w:r w:rsidR="0032270B" w:rsidRPr="00C36465">
        <w:rPr>
          <w:sz w:val="28"/>
          <w:szCs w:val="28"/>
        </w:rPr>
        <w:t xml:space="preserve">в </w:t>
      </w:r>
      <w:r w:rsidRPr="00C36465">
        <w:rPr>
          <w:sz w:val="28"/>
          <w:szCs w:val="28"/>
        </w:rPr>
        <w:t>пунктах</w:t>
      </w:r>
      <w:r w:rsidR="00B60CF8" w:rsidRPr="00C36465">
        <w:rPr>
          <w:sz w:val="28"/>
          <w:szCs w:val="28"/>
        </w:rPr>
        <w:t xml:space="preserve"> 5,</w:t>
      </w:r>
      <w:r w:rsidRPr="00C36465">
        <w:rPr>
          <w:sz w:val="28"/>
          <w:szCs w:val="28"/>
        </w:rPr>
        <w:t xml:space="preserve"> 7, 8 настоящего </w:t>
      </w:r>
      <w:r w:rsidR="00743A93">
        <w:rPr>
          <w:sz w:val="28"/>
          <w:szCs w:val="28"/>
        </w:rPr>
        <w:t>П</w:t>
      </w:r>
      <w:r w:rsidRPr="00C36465">
        <w:rPr>
          <w:sz w:val="28"/>
          <w:szCs w:val="28"/>
        </w:rPr>
        <w:t xml:space="preserve">орядка, подлежат возврату в бюджет Иркутского района в соответствии с </w:t>
      </w:r>
      <w:r w:rsidR="0032270B" w:rsidRPr="00C36465">
        <w:rPr>
          <w:sz w:val="28"/>
          <w:szCs w:val="28"/>
        </w:rPr>
        <w:t>действующим</w:t>
      </w:r>
      <w:r w:rsidR="0032270B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законодательством.</w:t>
      </w:r>
    </w:p>
    <w:p w:rsidR="00BF4C9F" w:rsidRDefault="00BF4C9F" w:rsidP="002557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F4C9F" w:rsidSect="00976B2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48BF"/>
    <w:multiLevelType w:val="hybridMultilevel"/>
    <w:tmpl w:val="8A1E38FE"/>
    <w:lvl w:ilvl="0" w:tplc="B0F2E9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36362"/>
    <w:multiLevelType w:val="hybridMultilevel"/>
    <w:tmpl w:val="9FD8AE3A"/>
    <w:lvl w:ilvl="0" w:tplc="5DC856F0">
      <w:start w:val="1"/>
      <w:numFmt w:val="decimal"/>
      <w:lvlText w:val="%1)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B52333"/>
    <w:rsid w:val="00075006"/>
    <w:rsid w:val="000A6720"/>
    <w:rsid w:val="000A6975"/>
    <w:rsid w:val="000D4D27"/>
    <w:rsid w:val="000E4671"/>
    <w:rsid w:val="00105C30"/>
    <w:rsid w:val="00136043"/>
    <w:rsid w:val="001426FC"/>
    <w:rsid w:val="00167876"/>
    <w:rsid w:val="00225195"/>
    <w:rsid w:val="002557CE"/>
    <w:rsid w:val="00267E0B"/>
    <w:rsid w:val="00280B56"/>
    <w:rsid w:val="002A6BD9"/>
    <w:rsid w:val="002A71BF"/>
    <w:rsid w:val="002A79BC"/>
    <w:rsid w:val="002C2B40"/>
    <w:rsid w:val="002C383A"/>
    <w:rsid w:val="002F3C7A"/>
    <w:rsid w:val="002F3DD2"/>
    <w:rsid w:val="0032270B"/>
    <w:rsid w:val="0033446D"/>
    <w:rsid w:val="00375BD0"/>
    <w:rsid w:val="003A3699"/>
    <w:rsid w:val="003A65AC"/>
    <w:rsid w:val="003B2500"/>
    <w:rsid w:val="0042119A"/>
    <w:rsid w:val="0042653A"/>
    <w:rsid w:val="004619C0"/>
    <w:rsid w:val="004B04D7"/>
    <w:rsid w:val="004F394B"/>
    <w:rsid w:val="005028BB"/>
    <w:rsid w:val="0051066F"/>
    <w:rsid w:val="005215B6"/>
    <w:rsid w:val="00546E86"/>
    <w:rsid w:val="00594B5A"/>
    <w:rsid w:val="005E3258"/>
    <w:rsid w:val="00600BDF"/>
    <w:rsid w:val="00604A86"/>
    <w:rsid w:val="00611E30"/>
    <w:rsid w:val="006166C4"/>
    <w:rsid w:val="00634C99"/>
    <w:rsid w:val="00642E5A"/>
    <w:rsid w:val="00651101"/>
    <w:rsid w:val="0066155B"/>
    <w:rsid w:val="00663F4A"/>
    <w:rsid w:val="0070374B"/>
    <w:rsid w:val="00737BDB"/>
    <w:rsid w:val="00742649"/>
    <w:rsid w:val="00743A93"/>
    <w:rsid w:val="00751131"/>
    <w:rsid w:val="007A5546"/>
    <w:rsid w:val="007B04DC"/>
    <w:rsid w:val="00833010"/>
    <w:rsid w:val="008674EB"/>
    <w:rsid w:val="008749D4"/>
    <w:rsid w:val="008B0C68"/>
    <w:rsid w:val="008B4B5F"/>
    <w:rsid w:val="00913FD1"/>
    <w:rsid w:val="00914860"/>
    <w:rsid w:val="009252EB"/>
    <w:rsid w:val="009600BA"/>
    <w:rsid w:val="00975C89"/>
    <w:rsid w:val="00976B25"/>
    <w:rsid w:val="009A0156"/>
    <w:rsid w:val="009C5AD4"/>
    <w:rsid w:val="009C64CA"/>
    <w:rsid w:val="009E3965"/>
    <w:rsid w:val="009E5645"/>
    <w:rsid w:val="00A159F9"/>
    <w:rsid w:val="00A310A0"/>
    <w:rsid w:val="00A767FA"/>
    <w:rsid w:val="00A95B1A"/>
    <w:rsid w:val="00AB21DE"/>
    <w:rsid w:val="00AD53FB"/>
    <w:rsid w:val="00B30A30"/>
    <w:rsid w:val="00B34B41"/>
    <w:rsid w:val="00B52333"/>
    <w:rsid w:val="00B60CF8"/>
    <w:rsid w:val="00B960E8"/>
    <w:rsid w:val="00BD6219"/>
    <w:rsid w:val="00BF4C9F"/>
    <w:rsid w:val="00C14E3D"/>
    <w:rsid w:val="00C17C55"/>
    <w:rsid w:val="00C36465"/>
    <w:rsid w:val="00C65CBC"/>
    <w:rsid w:val="00CC25BA"/>
    <w:rsid w:val="00D15CB0"/>
    <w:rsid w:val="00D2585C"/>
    <w:rsid w:val="00D452B8"/>
    <w:rsid w:val="00D50A8E"/>
    <w:rsid w:val="00DA546F"/>
    <w:rsid w:val="00E31BFC"/>
    <w:rsid w:val="00E44A76"/>
    <w:rsid w:val="00E66ABC"/>
    <w:rsid w:val="00E6766F"/>
    <w:rsid w:val="00E724D9"/>
    <w:rsid w:val="00E938B0"/>
    <w:rsid w:val="00E97D38"/>
    <w:rsid w:val="00F11DAC"/>
    <w:rsid w:val="00F2120D"/>
    <w:rsid w:val="00F84987"/>
    <w:rsid w:val="00FC7259"/>
    <w:rsid w:val="00FF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57CE"/>
    <w:rPr>
      <w:color w:val="0000FF"/>
      <w:u w:val="single"/>
    </w:rPr>
  </w:style>
  <w:style w:type="paragraph" w:styleId="a4">
    <w:name w:val="No Spacing"/>
    <w:uiPriority w:val="1"/>
    <w:qFormat/>
    <w:rsid w:val="002557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724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11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1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60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57CE"/>
    <w:rPr>
      <w:color w:val="0000FF"/>
      <w:u w:val="single"/>
    </w:rPr>
  </w:style>
  <w:style w:type="paragraph" w:styleId="a4">
    <w:name w:val="No Spacing"/>
    <w:uiPriority w:val="1"/>
    <w:qFormat/>
    <w:rsid w:val="002557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724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11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1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60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14" TargetMode="External"/><Relationship Id="rId13" Type="http://schemas.openxmlformats.org/officeDocument/2006/relationships/hyperlink" Target="consultantplus://offline/ref=2A8C108CD9B58D4F0E8000D35B9B6D7BB969B461B27DD38648B8AB0AEC7FEE002B991380E41F41CA003DF86209c4wDH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853&amp;dst=95" TargetMode="External"/><Relationship Id="rId12" Type="http://schemas.openxmlformats.org/officeDocument/2006/relationships/hyperlink" Target="consultantplus://offline/ref=2A8C108CD9B58D4F0E8000D35B9B6D7BB969B461B27DD38648B8AB0AEC7FEE002B991380E41F41CA003DF86209c4wD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8C108CD9B58D4F0E8000D35B9B6D7BB969BE64B47BD38648B8AB0AEC7FEE002B991380E41F41CA003DF86209c4wDH" TargetMode="External"/><Relationship Id="rId11" Type="http://schemas.openxmlformats.org/officeDocument/2006/relationships/hyperlink" Target="https://login.consultant.ru/link/?req=doc&amp;base=RLAW411&amp;n=211550&amp;dst=1005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887AF76F959ACB506FEF38B315B7BEEF40C2D92DBB78925F81856EE32B7C01FDA83B8419A35AC5A86FD3CAE8DC18026D632DB532A4B3F10DF0BA62pFqBH" TargetMode="External"/><Relationship Id="rId10" Type="http://schemas.openxmlformats.org/officeDocument/2006/relationships/hyperlink" Target="https://login.consultant.ru/link/?req=doc&amp;base=RLAW411&amp;n=2034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8C108CD9B58D4F0E8000D35B9B6D7BB969B461B27DD38648B8AB0AEC7FEE002B991380E41F41CA003DF86209c4wDH" TargetMode="External"/><Relationship Id="rId14" Type="http://schemas.openxmlformats.org/officeDocument/2006/relationships/hyperlink" Target="consultantplus://offline/ref=5A887AF76F959ACB506FEF38B315B7BEEF40C2D92DBB78925F81856EE32B7C01FDA83B8419A35AC5A86FD3C4E8DC18026D632DB532A4B3F10DF0BA62pFq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BA7D-FBFB-4E7C-ADBB-7C6746D6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7</Pages>
  <Words>2956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Довгань Маргарита Анатольевна</dc:creator>
  <cp:lastModifiedBy>Штайнгильберг ОВ</cp:lastModifiedBy>
  <cp:revision>46</cp:revision>
  <cp:lastPrinted>2025-05-20T00:07:00Z</cp:lastPrinted>
  <dcterms:created xsi:type="dcterms:W3CDTF">2024-04-16T08:42:00Z</dcterms:created>
  <dcterms:modified xsi:type="dcterms:W3CDTF">2025-05-28T02:19:00Z</dcterms:modified>
</cp:coreProperties>
</file>