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C2C" w:rsidRDefault="00FC69E3">
      <w:pPr>
        <w:ind w:firstLine="709"/>
        <w:jc w:val="center"/>
        <w:rPr>
          <w:sz w:val="28"/>
          <w:szCs w:val="28"/>
        </w:rPr>
      </w:pPr>
      <w:r>
        <w:rPr>
          <w:noProof/>
          <w:spacing w:val="25"/>
          <w:sz w:val="32"/>
          <w:szCs w:val="28"/>
        </w:rPr>
        <w:drawing>
          <wp:anchor distT="0" distB="0" distL="0" distR="0" simplePos="0" relativeHeight="251659264" behindDoc="0" locked="0" layoutInCell="1" allowOverlap="1" wp14:anchorId="54368EC7" wp14:editId="4C103EE9">
            <wp:simplePos x="0" y="0"/>
            <wp:positionH relativeFrom="column">
              <wp:posOffset>2804795</wp:posOffset>
            </wp:positionH>
            <wp:positionV relativeFrom="paragraph">
              <wp:posOffset>-364490</wp:posOffset>
            </wp:positionV>
            <wp:extent cx="645795" cy="747395"/>
            <wp:effectExtent l="0" t="0" r="190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795" cy="7473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75990">
        <w:rPr>
          <w:sz w:val="28"/>
          <w:szCs w:val="28"/>
        </w:rPr>
        <w:t xml:space="preserve">                                                                                                </w:t>
      </w:r>
    </w:p>
    <w:p w:rsidR="009A0C2C" w:rsidRPr="001B04D1" w:rsidRDefault="00975990" w:rsidP="001B04D1">
      <w:pPr>
        <w:jc w:val="center"/>
        <w:rPr>
          <w:sz w:val="32"/>
          <w:szCs w:val="32"/>
        </w:rPr>
      </w:pPr>
      <w:r w:rsidRPr="001B04D1">
        <w:rPr>
          <w:sz w:val="32"/>
          <w:szCs w:val="32"/>
        </w:rPr>
        <w:t>РОССИЙСКАЯ ФЕДЕРАЦИЯ</w:t>
      </w:r>
    </w:p>
    <w:p w:rsidR="009A0C2C" w:rsidRDefault="00975990" w:rsidP="001B04D1">
      <w:pPr>
        <w:jc w:val="center"/>
        <w:rPr>
          <w:sz w:val="32"/>
          <w:szCs w:val="32"/>
        </w:rPr>
      </w:pPr>
      <w:r w:rsidRPr="001B04D1">
        <w:rPr>
          <w:sz w:val="32"/>
          <w:szCs w:val="32"/>
        </w:rPr>
        <w:t>ИРКУТСКАЯ ОБЛАСТЬ</w:t>
      </w:r>
    </w:p>
    <w:p w:rsidR="001B04D1" w:rsidRPr="00B75464" w:rsidRDefault="001B04D1" w:rsidP="001B04D1">
      <w:pPr>
        <w:jc w:val="center"/>
        <w:rPr>
          <w:sz w:val="20"/>
          <w:szCs w:val="20"/>
        </w:rPr>
      </w:pPr>
    </w:p>
    <w:p w:rsidR="009A0C2C" w:rsidRDefault="00975990" w:rsidP="001B04D1">
      <w:pPr>
        <w:jc w:val="center"/>
        <w:rPr>
          <w:sz w:val="32"/>
          <w:szCs w:val="32"/>
        </w:rPr>
      </w:pPr>
      <w:r w:rsidRPr="001B04D1">
        <w:rPr>
          <w:sz w:val="32"/>
          <w:szCs w:val="32"/>
        </w:rPr>
        <w:t>ИРКУТСКИЙ МУНИЦИПАЛЬНЫЙ ОКРУГ</w:t>
      </w:r>
    </w:p>
    <w:p w:rsidR="001B04D1" w:rsidRPr="002E5F3D" w:rsidRDefault="001B04D1" w:rsidP="001B04D1">
      <w:pPr>
        <w:jc w:val="center"/>
        <w:rPr>
          <w:sz w:val="20"/>
          <w:szCs w:val="20"/>
        </w:rPr>
      </w:pPr>
    </w:p>
    <w:p w:rsidR="009A0C2C" w:rsidRPr="001B04D1" w:rsidRDefault="00975990" w:rsidP="001B04D1">
      <w:pPr>
        <w:jc w:val="center"/>
        <w:rPr>
          <w:sz w:val="32"/>
          <w:szCs w:val="32"/>
        </w:rPr>
      </w:pPr>
      <w:r w:rsidRPr="001B04D1">
        <w:rPr>
          <w:sz w:val="32"/>
          <w:szCs w:val="32"/>
        </w:rPr>
        <w:t>ДУМА</w:t>
      </w:r>
    </w:p>
    <w:p w:rsidR="009A0C2C" w:rsidRPr="001B04D1" w:rsidRDefault="00975990" w:rsidP="001B04D1">
      <w:pPr>
        <w:jc w:val="center"/>
        <w:rPr>
          <w:sz w:val="32"/>
          <w:szCs w:val="32"/>
        </w:rPr>
      </w:pPr>
      <w:proofErr w:type="gramStart"/>
      <w:r w:rsidRPr="001B04D1">
        <w:rPr>
          <w:sz w:val="32"/>
          <w:szCs w:val="32"/>
        </w:rPr>
        <w:t>Р</w:t>
      </w:r>
      <w:proofErr w:type="gramEnd"/>
      <w:r w:rsidRPr="001B04D1">
        <w:rPr>
          <w:sz w:val="32"/>
          <w:szCs w:val="32"/>
        </w:rPr>
        <w:t xml:space="preserve"> Е Ш Е Н И Е</w:t>
      </w:r>
    </w:p>
    <w:p w:rsidR="009A0C2C" w:rsidRDefault="009A0C2C">
      <w:pPr>
        <w:ind w:firstLine="709"/>
        <w:rPr>
          <w:sz w:val="28"/>
          <w:szCs w:val="28"/>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962"/>
      </w:tblGrid>
      <w:tr w:rsidR="009A0C2C" w:rsidTr="00B75464">
        <w:tc>
          <w:tcPr>
            <w:tcW w:w="4785" w:type="dxa"/>
          </w:tcPr>
          <w:p w:rsidR="009A0C2C" w:rsidRDefault="00975990" w:rsidP="001B04D1">
            <w:pPr>
              <w:rPr>
                <w:sz w:val="28"/>
                <w:szCs w:val="28"/>
              </w:rPr>
            </w:pPr>
            <w:r>
              <w:rPr>
                <w:sz w:val="28"/>
                <w:szCs w:val="28"/>
              </w:rPr>
              <w:t>Принято на заседании Думы</w:t>
            </w:r>
          </w:p>
          <w:p w:rsidR="009A0C2C" w:rsidRDefault="00975990">
            <w:pPr>
              <w:rPr>
                <w:sz w:val="28"/>
                <w:szCs w:val="28"/>
              </w:rPr>
            </w:pPr>
            <w:r>
              <w:rPr>
                <w:sz w:val="28"/>
                <w:szCs w:val="28"/>
              </w:rPr>
              <w:t xml:space="preserve">от </w:t>
            </w:r>
            <w:r w:rsidR="005742D1">
              <w:rPr>
                <w:sz w:val="28"/>
                <w:szCs w:val="28"/>
              </w:rPr>
              <w:t>25.09.</w:t>
            </w:r>
            <w:r>
              <w:rPr>
                <w:sz w:val="28"/>
                <w:szCs w:val="28"/>
              </w:rPr>
              <w:t>20</w:t>
            </w:r>
            <w:r w:rsidR="005742D1">
              <w:rPr>
                <w:sz w:val="28"/>
                <w:szCs w:val="28"/>
              </w:rPr>
              <w:t xml:space="preserve">25 </w:t>
            </w:r>
            <w:r>
              <w:rPr>
                <w:sz w:val="28"/>
                <w:szCs w:val="28"/>
              </w:rPr>
              <w:t>г.</w:t>
            </w:r>
          </w:p>
          <w:p w:rsidR="009A0C2C" w:rsidRDefault="00975990">
            <w:pPr>
              <w:rPr>
                <w:sz w:val="28"/>
                <w:szCs w:val="28"/>
              </w:rPr>
            </w:pPr>
            <w:r>
              <w:rPr>
                <w:sz w:val="28"/>
                <w:szCs w:val="28"/>
              </w:rPr>
              <w:t>г. Иркутск</w:t>
            </w:r>
          </w:p>
          <w:p w:rsidR="009A0C2C" w:rsidRDefault="009A0C2C">
            <w:pPr>
              <w:ind w:firstLine="709"/>
              <w:rPr>
                <w:sz w:val="28"/>
                <w:szCs w:val="28"/>
              </w:rPr>
            </w:pPr>
          </w:p>
        </w:tc>
        <w:tc>
          <w:tcPr>
            <w:tcW w:w="4962" w:type="dxa"/>
          </w:tcPr>
          <w:p w:rsidR="009A0C2C" w:rsidRDefault="00B75464" w:rsidP="005742D1">
            <w:pPr>
              <w:ind w:right="-108" w:firstLine="709"/>
              <w:jc w:val="right"/>
              <w:rPr>
                <w:sz w:val="28"/>
                <w:szCs w:val="28"/>
              </w:rPr>
            </w:pPr>
            <w:r>
              <w:rPr>
                <w:sz w:val="28"/>
                <w:szCs w:val="28"/>
              </w:rPr>
              <w:t xml:space="preserve">                         </w:t>
            </w:r>
            <w:r w:rsidR="005742D1">
              <w:rPr>
                <w:sz w:val="28"/>
                <w:szCs w:val="28"/>
              </w:rPr>
              <w:t xml:space="preserve">              </w:t>
            </w:r>
            <w:r w:rsidR="00975990">
              <w:rPr>
                <w:sz w:val="28"/>
                <w:szCs w:val="28"/>
              </w:rPr>
              <w:t xml:space="preserve">№ </w:t>
            </w:r>
            <w:r w:rsidR="005742D1">
              <w:rPr>
                <w:sz w:val="28"/>
                <w:szCs w:val="28"/>
              </w:rPr>
              <w:t>01-55</w:t>
            </w:r>
            <w:r>
              <w:rPr>
                <w:sz w:val="28"/>
                <w:szCs w:val="28"/>
              </w:rPr>
              <w:t>/</w:t>
            </w:r>
            <w:proofErr w:type="spellStart"/>
            <w:r>
              <w:rPr>
                <w:sz w:val="28"/>
                <w:szCs w:val="28"/>
              </w:rPr>
              <w:t>рд</w:t>
            </w:r>
            <w:proofErr w:type="spellEnd"/>
          </w:p>
        </w:tc>
      </w:tr>
    </w:tbl>
    <w:p w:rsidR="009A0C2C" w:rsidRDefault="0097599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Об оплате труда муниципальных служащих Иркутского муниципального округа Иркутской области, признании утратившими силу отдельных муниципальных правовых актов</w:t>
      </w:r>
    </w:p>
    <w:p w:rsidR="009A0C2C" w:rsidRDefault="009A0C2C">
      <w:pPr>
        <w:pStyle w:val="ConsPlusNormal"/>
        <w:ind w:firstLine="709"/>
        <w:jc w:val="both"/>
        <w:rPr>
          <w:rFonts w:ascii="Times New Roman" w:hAnsi="Times New Roman" w:cs="Times New Roman"/>
          <w:sz w:val="28"/>
          <w:szCs w:val="28"/>
        </w:rPr>
      </w:pPr>
    </w:p>
    <w:p w:rsidR="009A0C2C" w:rsidRDefault="0097599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w:t>
      </w:r>
      <w:proofErr w:type="gramStart"/>
      <w:r>
        <w:rPr>
          <w:rFonts w:ascii="Times New Roman" w:hAnsi="Times New Roman" w:cs="Times New Roman"/>
          <w:sz w:val="28"/>
          <w:szCs w:val="28"/>
        </w:rPr>
        <w:t>упорядочения условий оплаты труда муниципальных служащих Иркутского муниципального округа Иркутской</w:t>
      </w:r>
      <w:proofErr w:type="gramEnd"/>
      <w:r>
        <w:rPr>
          <w:rFonts w:ascii="Times New Roman" w:hAnsi="Times New Roman" w:cs="Times New Roman"/>
          <w:sz w:val="28"/>
          <w:szCs w:val="28"/>
        </w:rPr>
        <w:t xml:space="preserve"> области, руководствуясь Федеральным </w:t>
      </w:r>
      <w:hyperlink r:id="rId10"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от 02.03.2007 № 25-ФЗ «О муниципальной службе в Российской Федерации», Законами Иркутской области от 15.10.2007 </w:t>
      </w:r>
      <w:hyperlink r:id="rId11" w:history="1">
        <w:r>
          <w:rPr>
            <w:rFonts w:ascii="Times New Roman" w:hAnsi="Times New Roman" w:cs="Times New Roman"/>
            <w:sz w:val="28"/>
            <w:szCs w:val="28"/>
          </w:rPr>
          <w:t>№ 88-оз</w:t>
        </w:r>
      </w:hyperlink>
      <w:r>
        <w:rPr>
          <w:rFonts w:ascii="Times New Roman" w:hAnsi="Times New Roman" w:cs="Times New Roman"/>
          <w:sz w:val="28"/>
          <w:szCs w:val="28"/>
        </w:rPr>
        <w:t xml:space="preserve"> «Об отдельных вопросах муниципальной службы в Иркутской области», от</w:t>
      </w:r>
      <w:r w:rsidR="001B04D1">
        <w:rPr>
          <w:rFonts w:ascii="Times New Roman" w:hAnsi="Times New Roman" w:cs="Times New Roman"/>
          <w:sz w:val="28"/>
          <w:szCs w:val="28"/>
        </w:rPr>
        <w:t> </w:t>
      </w:r>
      <w:r>
        <w:rPr>
          <w:rFonts w:ascii="Times New Roman" w:hAnsi="Times New Roman" w:cs="Times New Roman"/>
          <w:sz w:val="28"/>
          <w:szCs w:val="28"/>
        </w:rPr>
        <w:t xml:space="preserve">15.10.2007 </w:t>
      </w:r>
      <w:hyperlink r:id="rId12" w:history="1">
        <w:r>
          <w:rPr>
            <w:rFonts w:ascii="Times New Roman" w:hAnsi="Times New Roman" w:cs="Times New Roman"/>
            <w:sz w:val="28"/>
            <w:szCs w:val="28"/>
          </w:rPr>
          <w:t>№ 89-оз</w:t>
        </w:r>
      </w:hyperlink>
      <w:r>
        <w:rPr>
          <w:rFonts w:ascii="Times New Roman" w:hAnsi="Times New Roman" w:cs="Times New Roman"/>
          <w:sz w:val="28"/>
          <w:szCs w:val="28"/>
        </w:rPr>
        <w:t xml:space="preserve"> «О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 </w:t>
      </w:r>
      <w:hyperlink r:id="rId13" w:history="1">
        <w:r>
          <w:rPr>
            <w:rFonts w:ascii="Times New Roman" w:hAnsi="Times New Roman" w:cs="Times New Roman"/>
            <w:sz w:val="28"/>
            <w:szCs w:val="28"/>
          </w:rPr>
          <w:t>нормативами</w:t>
        </w:r>
      </w:hyperlink>
      <w:r>
        <w:rPr>
          <w:rFonts w:ascii="Times New Roman" w:hAnsi="Times New Roman" w:cs="Times New Roman"/>
          <w:sz w:val="28"/>
          <w:szCs w:val="28"/>
        </w:rPr>
        <w:t xml:space="preserve">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муниципальных образований Иркутской области, установленными нормативными правовыми актами Иркутской области, Дума Иркутского муниципального округа </w:t>
      </w:r>
    </w:p>
    <w:p w:rsidR="009A0C2C" w:rsidRDefault="00975990" w:rsidP="002E5F3D">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РЕШИЛА:</w:t>
      </w:r>
    </w:p>
    <w:p w:rsidR="009A0C2C" w:rsidRDefault="00975990" w:rsidP="002E5F3D">
      <w:pPr>
        <w:pStyle w:val="ConsPlusNormal"/>
        <w:numPr>
          <w:ilvl w:val="0"/>
          <w:numId w:val="10"/>
        </w:numPr>
        <w:tabs>
          <w:tab w:val="left" w:pos="993"/>
        </w:tabs>
        <w:ind w:left="142" w:firstLine="567"/>
        <w:jc w:val="both"/>
        <w:rPr>
          <w:rFonts w:ascii="Times New Roman" w:hAnsi="Times New Roman" w:cs="Times New Roman"/>
          <w:sz w:val="28"/>
          <w:szCs w:val="28"/>
        </w:rPr>
      </w:pPr>
      <w:r>
        <w:rPr>
          <w:rFonts w:ascii="Times New Roman" w:hAnsi="Times New Roman" w:cs="Times New Roman"/>
          <w:sz w:val="28"/>
          <w:szCs w:val="28"/>
        </w:rPr>
        <w:t xml:space="preserve">Утвердить </w:t>
      </w:r>
      <w:hyperlink w:anchor="P45" w:history="1">
        <w:r>
          <w:rPr>
            <w:rFonts w:ascii="Times New Roman" w:hAnsi="Times New Roman" w:cs="Times New Roman"/>
            <w:sz w:val="28"/>
            <w:szCs w:val="28"/>
          </w:rPr>
          <w:t>Положение</w:t>
        </w:r>
      </w:hyperlink>
      <w:r>
        <w:rPr>
          <w:rFonts w:ascii="Times New Roman" w:hAnsi="Times New Roman" w:cs="Times New Roman"/>
          <w:sz w:val="28"/>
          <w:szCs w:val="28"/>
        </w:rPr>
        <w:t xml:space="preserve"> об оплате труда муниципальных служащих Иркутского муниципального округа Иркутской области (приложение).</w:t>
      </w:r>
    </w:p>
    <w:p w:rsidR="009A0C2C" w:rsidRDefault="00975990" w:rsidP="002E5F3D">
      <w:pPr>
        <w:pStyle w:val="ConsPlusNormal"/>
        <w:numPr>
          <w:ilvl w:val="0"/>
          <w:numId w:val="10"/>
        </w:numPr>
        <w:tabs>
          <w:tab w:val="left" w:pos="993"/>
        </w:tabs>
        <w:ind w:left="142" w:firstLine="567"/>
        <w:jc w:val="both"/>
        <w:rPr>
          <w:rFonts w:ascii="Times New Roman" w:hAnsi="Times New Roman" w:cs="Times New Roman"/>
          <w:sz w:val="28"/>
          <w:szCs w:val="28"/>
        </w:rPr>
      </w:pPr>
      <w:r>
        <w:rPr>
          <w:rFonts w:ascii="Times New Roman" w:hAnsi="Times New Roman" w:cs="Times New Roman"/>
          <w:sz w:val="28"/>
          <w:szCs w:val="28"/>
        </w:rPr>
        <w:t>Фонд оплаты труда муниципальных служащих Иркутского муниципального округа Иркутской области формировать в соответствии с настоящим решением.</w:t>
      </w:r>
    </w:p>
    <w:p w:rsidR="009A0C2C" w:rsidRDefault="00975990" w:rsidP="002E5F3D">
      <w:pPr>
        <w:pStyle w:val="afb"/>
        <w:widowControl w:val="0"/>
        <w:numPr>
          <w:ilvl w:val="0"/>
          <w:numId w:val="10"/>
        </w:numPr>
        <w:tabs>
          <w:tab w:val="left" w:pos="993"/>
        </w:tabs>
        <w:ind w:left="0" w:firstLine="709"/>
        <w:jc w:val="both"/>
        <w:rPr>
          <w:rFonts w:eastAsia="Calibri"/>
          <w:sz w:val="28"/>
          <w:szCs w:val="28"/>
        </w:rPr>
      </w:pPr>
      <w:r>
        <w:rPr>
          <w:rFonts w:eastAsia="Calibri"/>
          <w:sz w:val="28"/>
          <w:szCs w:val="28"/>
        </w:rPr>
        <w:t xml:space="preserve">Признать утратившими силу: </w:t>
      </w:r>
    </w:p>
    <w:p w:rsidR="009A0C2C" w:rsidRDefault="00975990" w:rsidP="002E5F3D">
      <w:pPr>
        <w:pStyle w:val="afb"/>
        <w:widowControl w:val="0"/>
        <w:numPr>
          <w:ilvl w:val="0"/>
          <w:numId w:val="11"/>
        </w:numPr>
        <w:tabs>
          <w:tab w:val="left" w:pos="993"/>
        </w:tabs>
        <w:ind w:left="0" w:firstLine="709"/>
        <w:jc w:val="both"/>
        <w:rPr>
          <w:sz w:val="28"/>
          <w:szCs w:val="28"/>
        </w:rPr>
      </w:pPr>
      <w:r>
        <w:rPr>
          <w:sz w:val="28"/>
          <w:szCs w:val="28"/>
        </w:rPr>
        <w:t>решение Думы Иркутского районного муниципального образования от 25.02.2010 № 06-34/рд «Об условиях оплаты труда муниципальных служащих Иркутского районного муниципального образования»;</w:t>
      </w:r>
    </w:p>
    <w:p w:rsidR="009A0C2C" w:rsidRDefault="00975990" w:rsidP="002E5F3D">
      <w:pPr>
        <w:pStyle w:val="afb"/>
        <w:widowControl w:val="0"/>
        <w:numPr>
          <w:ilvl w:val="0"/>
          <w:numId w:val="11"/>
        </w:numPr>
        <w:tabs>
          <w:tab w:val="left" w:pos="993"/>
        </w:tabs>
        <w:ind w:left="0" w:firstLine="709"/>
        <w:jc w:val="both"/>
        <w:rPr>
          <w:rFonts w:eastAsiaTheme="minorHAnsi"/>
          <w:sz w:val="28"/>
          <w:szCs w:val="28"/>
          <w:lang w:eastAsia="en-US"/>
        </w:rPr>
      </w:pPr>
      <w:r>
        <w:rPr>
          <w:sz w:val="28"/>
          <w:szCs w:val="28"/>
        </w:rPr>
        <w:t>решение Думы Иркутского районного муниципального образования от 28.02.2013 № 46-355/рд «О внесении изменений в решение Думы Иркутского района от 25.02.2010 № 06-34/рд "Об условиях оплаты труда муниципальных служащих Иркутского районного муниципального образования</w:t>
      </w:r>
      <w:r>
        <w:rPr>
          <w:rFonts w:eastAsiaTheme="minorHAnsi"/>
          <w:sz w:val="28"/>
          <w:szCs w:val="28"/>
          <w:lang w:eastAsia="en-US"/>
        </w:rPr>
        <w:t>»;</w:t>
      </w:r>
    </w:p>
    <w:p w:rsidR="009A0C2C" w:rsidRDefault="00975990" w:rsidP="002E5F3D">
      <w:pPr>
        <w:numPr>
          <w:ilvl w:val="0"/>
          <w:numId w:val="11"/>
        </w:numPr>
        <w:tabs>
          <w:tab w:val="left" w:pos="993"/>
        </w:tabs>
        <w:ind w:left="0" w:firstLine="709"/>
        <w:contextualSpacing/>
        <w:jc w:val="both"/>
        <w:rPr>
          <w:rFonts w:eastAsiaTheme="minorHAnsi"/>
          <w:sz w:val="28"/>
          <w:szCs w:val="28"/>
          <w:lang w:eastAsia="en-US"/>
        </w:rPr>
      </w:pPr>
      <w:r>
        <w:rPr>
          <w:rFonts w:eastAsiaTheme="minorHAnsi"/>
          <w:sz w:val="28"/>
          <w:szCs w:val="28"/>
          <w:lang w:eastAsia="en-US"/>
        </w:rPr>
        <w:lastRenderedPageBreak/>
        <w:t xml:space="preserve"> </w:t>
      </w:r>
      <w:r>
        <w:rPr>
          <w:sz w:val="28"/>
          <w:szCs w:val="28"/>
        </w:rPr>
        <w:t xml:space="preserve">решение Думы Иркутского районного муниципального образования </w:t>
      </w:r>
      <w:r>
        <w:rPr>
          <w:rFonts w:eastAsiaTheme="minorHAnsi"/>
          <w:sz w:val="28"/>
          <w:szCs w:val="28"/>
          <w:lang w:eastAsia="en-US"/>
        </w:rPr>
        <w:t>от 28.03.2013 № 47-359/рд «О внесении изменений в решение Думы Иркутского района от 25.02.2010 № 06-34/рд «Об условиях оплаты труда муниципальных служащих Иркутского районного муниципального образования»;</w:t>
      </w:r>
    </w:p>
    <w:p w:rsidR="009A0C2C" w:rsidRDefault="00975990" w:rsidP="002E5F3D">
      <w:pPr>
        <w:numPr>
          <w:ilvl w:val="0"/>
          <w:numId w:val="11"/>
        </w:numPr>
        <w:tabs>
          <w:tab w:val="left" w:pos="993"/>
        </w:tabs>
        <w:ind w:left="0" w:firstLine="709"/>
        <w:contextualSpacing/>
        <w:jc w:val="both"/>
        <w:rPr>
          <w:rFonts w:eastAsiaTheme="minorHAnsi"/>
          <w:sz w:val="28"/>
          <w:szCs w:val="28"/>
          <w:lang w:eastAsia="en-US"/>
        </w:rPr>
      </w:pPr>
      <w:r>
        <w:rPr>
          <w:sz w:val="28"/>
          <w:szCs w:val="28"/>
        </w:rPr>
        <w:t xml:space="preserve">решение Думы Иркутского районного муниципального образования </w:t>
      </w:r>
      <w:r>
        <w:rPr>
          <w:rFonts w:eastAsiaTheme="minorHAnsi"/>
          <w:sz w:val="28"/>
          <w:szCs w:val="28"/>
          <w:lang w:eastAsia="en-US"/>
        </w:rPr>
        <w:t xml:space="preserve"> от 31.03.2016 № 22-157/рд «О внесении изменений в Положение об условиях оплаты труда муниципальных служащих Иркутского районного муниципального образования»;</w:t>
      </w:r>
    </w:p>
    <w:p w:rsidR="009A0C2C" w:rsidRDefault="00975990" w:rsidP="002E5F3D">
      <w:pPr>
        <w:numPr>
          <w:ilvl w:val="0"/>
          <w:numId w:val="11"/>
        </w:numPr>
        <w:tabs>
          <w:tab w:val="left" w:pos="993"/>
        </w:tabs>
        <w:ind w:left="0" w:firstLine="709"/>
        <w:contextualSpacing/>
        <w:jc w:val="both"/>
        <w:rPr>
          <w:rFonts w:eastAsiaTheme="minorHAnsi"/>
          <w:sz w:val="28"/>
          <w:szCs w:val="28"/>
          <w:lang w:eastAsia="en-US"/>
        </w:rPr>
      </w:pPr>
      <w:r>
        <w:rPr>
          <w:sz w:val="28"/>
          <w:szCs w:val="28"/>
        </w:rPr>
        <w:t xml:space="preserve">решение Думы Иркутского районного муниципального образования </w:t>
      </w:r>
      <w:r>
        <w:rPr>
          <w:rFonts w:eastAsiaTheme="minorHAnsi"/>
          <w:sz w:val="28"/>
          <w:szCs w:val="28"/>
          <w:lang w:eastAsia="en-US"/>
        </w:rPr>
        <w:t xml:space="preserve"> от 31.08.2017 № 38-350/рд «О внесении изменений в решение Думы Иркутского района от 25 февраля 2010 года № 06-34/рд "Об условиях оплаты труда муниципальных служащих Иркутского районного муниципального образования»;</w:t>
      </w:r>
    </w:p>
    <w:p w:rsidR="009A0C2C" w:rsidRDefault="00975990" w:rsidP="002E5F3D">
      <w:pPr>
        <w:numPr>
          <w:ilvl w:val="0"/>
          <w:numId w:val="11"/>
        </w:numPr>
        <w:tabs>
          <w:tab w:val="left" w:pos="993"/>
        </w:tabs>
        <w:ind w:left="0" w:firstLine="709"/>
        <w:contextualSpacing/>
        <w:jc w:val="both"/>
        <w:rPr>
          <w:rFonts w:eastAsiaTheme="minorHAnsi"/>
          <w:sz w:val="28"/>
          <w:szCs w:val="28"/>
          <w:lang w:eastAsia="en-US"/>
        </w:rPr>
      </w:pPr>
      <w:r>
        <w:rPr>
          <w:sz w:val="28"/>
          <w:szCs w:val="28"/>
        </w:rPr>
        <w:t xml:space="preserve">решение Думы Иркутского районного муниципального образования </w:t>
      </w:r>
      <w:r>
        <w:rPr>
          <w:rFonts w:eastAsiaTheme="minorHAnsi"/>
          <w:sz w:val="28"/>
          <w:szCs w:val="28"/>
          <w:lang w:eastAsia="en-US"/>
        </w:rPr>
        <w:t xml:space="preserve"> от 29.10.2020 № 14-125/рд «О внесении изменений в Положение об условиях оплаты труда муниципальных служащих Иркутского районного муниципального образования, в Положение о гарантиях деятельности Мэра, Председателя Думы (выборных лиц местного самоуправления) Иркутского района, осуществляющих полномочия на постоянной основе»</w:t>
      </w:r>
    </w:p>
    <w:p w:rsidR="009A0C2C" w:rsidRDefault="00975990" w:rsidP="002E5F3D">
      <w:pPr>
        <w:numPr>
          <w:ilvl w:val="0"/>
          <w:numId w:val="11"/>
        </w:numPr>
        <w:tabs>
          <w:tab w:val="left" w:pos="993"/>
        </w:tabs>
        <w:ind w:left="0" w:firstLine="709"/>
        <w:contextualSpacing/>
        <w:jc w:val="both"/>
        <w:rPr>
          <w:rFonts w:eastAsiaTheme="minorHAnsi"/>
          <w:sz w:val="28"/>
          <w:szCs w:val="28"/>
          <w:lang w:eastAsia="en-US"/>
        </w:rPr>
      </w:pPr>
      <w:r>
        <w:rPr>
          <w:sz w:val="28"/>
          <w:szCs w:val="28"/>
        </w:rPr>
        <w:t xml:space="preserve">решение Думы Иркутского районного муниципального образования </w:t>
      </w:r>
      <w:r>
        <w:rPr>
          <w:rFonts w:eastAsiaTheme="minorHAnsi"/>
          <w:sz w:val="28"/>
          <w:szCs w:val="28"/>
          <w:lang w:eastAsia="en-US"/>
        </w:rPr>
        <w:t>от 26.01.2023 № 44-312/рд «О внесении изменений в Положение об условиях оплаты труда муниципальных служащих Иркутского районного муниципального образования».</w:t>
      </w:r>
    </w:p>
    <w:p w:rsidR="009A0C2C" w:rsidRDefault="00975990" w:rsidP="002E5F3D">
      <w:pPr>
        <w:pStyle w:val="ConsPlusNormal"/>
        <w:numPr>
          <w:ilvl w:val="0"/>
          <w:numId w:val="1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Аппарату Думы Иркутского муниципального округа внести в оригиналы  решений, указанных в пункте 3 настоящего решения, информацию о признании утратившими силу.</w:t>
      </w:r>
    </w:p>
    <w:p w:rsidR="009A0C2C" w:rsidRDefault="00975990" w:rsidP="002E5F3D">
      <w:pPr>
        <w:pStyle w:val="ConsPlusNormal"/>
        <w:numPr>
          <w:ilvl w:val="0"/>
          <w:numId w:val="1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Настоящее решение вступает в силу со дня его принятия.</w:t>
      </w:r>
    </w:p>
    <w:p w:rsidR="009A0C2C" w:rsidRDefault="00975990" w:rsidP="002E5F3D">
      <w:pPr>
        <w:pStyle w:val="ConsPlusNormal"/>
        <w:numPr>
          <w:ilvl w:val="0"/>
          <w:numId w:val="10"/>
        </w:numPr>
        <w:tabs>
          <w:tab w:val="left" w:pos="993"/>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Опубликовать настоящее решение путем размещения в сетевом издании «Ангарские огни» (доменное имя сайта в информационно – телекоммуникационной сети «Интернет»: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A</w:t>
      </w:r>
      <w:r>
        <w:rPr>
          <w:rFonts w:ascii="Times New Roman" w:hAnsi="Times New Roman" w:cs="Times New Roman"/>
          <w:sz w:val="28"/>
          <w:szCs w:val="28"/>
          <w:lang w:val="en-US"/>
        </w:rPr>
        <w:t>N</w:t>
      </w:r>
      <w:r>
        <w:rPr>
          <w:rFonts w:ascii="Times New Roman" w:hAnsi="Times New Roman" w:cs="Times New Roman"/>
          <w:sz w:val="28"/>
          <w:szCs w:val="28"/>
        </w:rPr>
        <w:t>GAROG</w:t>
      </w:r>
      <w:r>
        <w:rPr>
          <w:rFonts w:ascii="Times New Roman" w:hAnsi="Times New Roman" w:cs="Times New Roman"/>
          <w:sz w:val="28"/>
          <w:szCs w:val="28"/>
          <w:lang w:val="en-US"/>
        </w:rPr>
        <w:t>N</w:t>
      </w:r>
      <w:r>
        <w:rPr>
          <w:rFonts w:ascii="Times New Roman" w:hAnsi="Times New Roman" w:cs="Times New Roman"/>
          <w:sz w:val="28"/>
          <w:szCs w:val="28"/>
        </w:rPr>
        <w:t>I.RU, зарегистрировано 16.02.2024, номер сви</w:t>
      </w:r>
      <w:r w:rsidR="002E5F3D">
        <w:rPr>
          <w:rFonts w:ascii="Times New Roman" w:hAnsi="Times New Roman" w:cs="Times New Roman"/>
          <w:sz w:val="28"/>
          <w:szCs w:val="28"/>
        </w:rPr>
        <w:t>детельства ЭЛ № ФС 77 –</w:t>
      </w:r>
      <w:r>
        <w:rPr>
          <w:rFonts w:ascii="Times New Roman" w:hAnsi="Times New Roman" w:cs="Times New Roman"/>
          <w:sz w:val="28"/>
          <w:szCs w:val="28"/>
        </w:rPr>
        <w:t xml:space="preserve"> 86895), разместить на официальном сайте Иркутского муниципального округа Иркутской области </w:t>
      </w:r>
      <w:hyperlink r:id="rId14" w:history="1">
        <w:r>
          <w:rPr>
            <w:rStyle w:val="afc"/>
            <w:rFonts w:ascii="Times New Roman" w:hAnsi="Times New Roman" w:cs="Times New Roman"/>
            <w:color w:val="auto"/>
            <w:sz w:val="28"/>
            <w:szCs w:val="28"/>
            <w:u w:val="none"/>
          </w:rPr>
          <w:t>www.irkraio</w:t>
        </w:r>
        <w:r>
          <w:rPr>
            <w:rStyle w:val="afc"/>
            <w:rFonts w:ascii="Times New Roman" w:hAnsi="Times New Roman" w:cs="Times New Roman"/>
            <w:color w:val="auto"/>
            <w:sz w:val="28"/>
            <w:szCs w:val="28"/>
            <w:u w:val="none"/>
            <w:lang w:val="en-US"/>
          </w:rPr>
          <w:t>n</w:t>
        </w:r>
        <w:r>
          <w:rPr>
            <w:rStyle w:val="afc"/>
            <w:rFonts w:ascii="Times New Roman" w:hAnsi="Times New Roman" w:cs="Times New Roman"/>
            <w:color w:val="auto"/>
            <w:sz w:val="28"/>
            <w:szCs w:val="28"/>
            <w:u w:val="none"/>
          </w:rPr>
          <w:t>.</w:t>
        </w:r>
        <w:proofErr w:type="spellStart"/>
        <w:r>
          <w:rPr>
            <w:rStyle w:val="afc"/>
            <w:rFonts w:ascii="Times New Roman" w:hAnsi="Times New Roman" w:cs="Times New Roman"/>
            <w:color w:val="auto"/>
            <w:sz w:val="28"/>
            <w:szCs w:val="28"/>
            <w:u w:val="none"/>
          </w:rPr>
          <w:t>ru</w:t>
        </w:r>
        <w:proofErr w:type="spellEnd"/>
      </w:hyperlink>
      <w:r>
        <w:rPr>
          <w:rFonts w:ascii="Times New Roman" w:hAnsi="Times New Roman" w:cs="Times New Roman"/>
          <w:sz w:val="28"/>
          <w:szCs w:val="28"/>
        </w:rPr>
        <w:t>.</w:t>
      </w:r>
      <w:proofErr w:type="gramEnd"/>
    </w:p>
    <w:p w:rsidR="009A0C2C" w:rsidRDefault="00975990" w:rsidP="002E5F3D">
      <w:pPr>
        <w:pStyle w:val="ConsPlusNormal"/>
        <w:numPr>
          <w:ilvl w:val="0"/>
          <w:numId w:val="1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Настоящее решение вступает в силу со дня его принятия.</w:t>
      </w:r>
    </w:p>
    <w:p w:rsidR="009A0C2C" w:rsidRDefault="00975990" w:rsidP="002E5F3D">
      <w:pPr>
        <w:pStyle w:val="ConsPlusNormal"/>
        <w:numPr>
          <w:ilvl w:val="0"/>
          <w:numId w:val="1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исполнения настоящего решения возложить на постоянную комиссию </w:t>
      </w:r>
      <w:r w:rsidR="002E5F3D" w:rsidRPr="002E5F3D">
        <w:rPr>
          <w:rFonts w:ascii="Times New Roman" w:hAnsi="Times New Roman" w:cs="Times New Roman"/>
          <w:sz w:val="28"/>
          <w:szCs w:val="28"/>
        </w:rPr>
        <w:t>по  бюджетной, финансово-экономической политике и муниципальной собственности.</w:t>
      </w:r>
    </w:p>
    <w:p w:rsidR="00E734DC" w:rsidRDefault="00E734DC" w:rsidP="00E734DC">
      <w:pPr>
        <w:pStyle w:val="ConsPlusNormal"/>
        <w:jc w:val="both"/>
        <w:rPr>
          <w:rFonts w:ascii="Times New Roman" w:hAnsi="Times New Roman" w:cs="Times New Roman"/>
          <w:sz w:val="28"/>
          <w:szCs w:val="28"/>
        </w:rPr>
      </w:pPr>
    </w:p>
    <w:p w:rsidR="002E5F3D" w:rsidRDefault="002E5F3D" w:rsidP="00E734DC">
      <w:pPr>
        <w:rPr>
          <w:sz w:val="28"/>
          <w:szCs w:val="28"/>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6"/>
      </w:tblGrid>
      <w:tr w:rsidR="002E5F3D" w:rsidTr="002E5F3D">
        <w:tc>
          <w:tcPr>
            <w:tcW w:w="4927" w:type="dxa"/>
          </w:tcPr>
          <w:p w:rsidR="002E5F3D" w:rsidRDefault="002E5F3D" w:rsidP="002E5F3D">
            <w:pPr>
              <w:rPr>
                <w:sz w:val="28"/>
                <w:szCs w:val="28"/>
              </w:rPr>
            </w:pPr>
            <w:r>
              <w:rPr>
                <w:sz w:val="28"/>
                <w:szCs w:val="28"/>
              </w:rPr>
              <w:t xml:space="preserve">Мэр </w:t>
            </w:r>
            <w:proofErr w:type="gramStart"/>
            <w:r>
              <w:rPr>
                <w:sz w:val="28"/>
                <w:szCs w:val="28"/>
              </w:rPr>
              <w:t>Иркутского</w:t>
            </w:r>
            <w:proofErr w:type="gramEnd"/>
            <w:r>
              <w:rPr>
                <w:sz w:val="28"/>
                <w:szCs w:val="28"/>
              </w:rPr>
              <w:t xml:space="preserve"> </w:t>
            </w:r>
          </w:p>
          <w:p w:rsidR="002E5F3D" w:rsidRDefault="002E5F3D" w:rsidP="002E5F3D">
            <w:pPr>
              <w:rPr>
                <w:sz w:val="28"/>
                <w:szCs w:val="28"/>
              </w:rPr>
            </w:pPr>
            <w:r>
              <w:rPr>
                <w:sz w:val="28"/>
                <w:szCs w:val="28"/>
              </w:rPr>
              <w:t xml:space="preserve">муниципального округа      </w:t>
            </w:r>
          </w:p>
        </w:tc>
        <w:tc>
          <w:tcPr>
            <w:tcW w:w="4927" w:type="dxa"/>
          </w:tcPr>
          <w:p w:rsidR="002E5F3D" w:rsidRDefault="002E5F3D" w:rsidP="002E5F3D">
            <w:pPr>
              <w:rPr>
                <w:sz w:val="28"/>
                <w:szCs w:val="28"/>
              </w:rPr>
            </w:pPr>
            <w:r>
              <w:rPr>
                <w:sz w:val="28"/>
                <w:szCs w:val="28"/>
              </w:rPr>
              <w:t>Председатель Думы Иркутского муниципального округа</w:t>
            </w:r>
          </w:p>
          <w:p w:rsidR="002E5F3D" w:rsidRDefault="002E5F3D" w:rsidP="00E734DC">
            <w:pPr>
              <w:rPr>
                <w:sz w:val="28"/>
                <w:szCs w:val="28"/>
              </w:rPr>
            </w:pPr>
          </w:p>
        </w:tc>
      </w:tr>
      <w:tr w:rsidR="002E5F3D" w:rsidTr="002E5F3D">
        <w:tc>
          <w:tcPr>
            <w:tcW w:w="4927" w:type="dxa"/>
          </w:tcPr>
          <w:p w:rsidR="002E5F3D" w:rsidRDefault="002E5F3D" w:rsidP="002E5F3D">
            <w:pPr>
              <w:jc w:val="right"/>
              <w:rPr>
                <w:sz w:val="28"/>
                <w:szCs w:val="28"/>
              </w:rPr>
            </w:pPr>
            <w:r>
              <w:rPr>
                <w:sz w:val="28"/>
                <w:szCs w:val="28"/>
              </w:rPr>
              <w:t>Л.П. Фролов</w:t>
            </w:r>
          </w:p>
        </w:tc>
        <w:tc>
          <w:tcPr>
            <w:tcW w:w="4927" w:type="dxa"/>
          </w:tcPr>
          <w:p w:rsidR="002E5F3D" w:rsidRDefault="002E5F3D" w:rsidP="002E5F3D">
            <w:pPr>
              <w:jc w:val="right"/>
              <w:rPr>
                <w:sz w:val="28"/>
                <w:szCs w:val="28"/>
              </w:rPr>
            </w:pPr>
            <w:r>
              <w:rPr>
                <w:sz w:val="28"/>
                <w:szCs w:val="28"/>
              </w:rPr>
              <w:t>А.Г. Панько</w:t>
            </w:r>
          </w:p>
        </w:tc>
      </w:tr>
    </w:tbl>
    <w:p w:rsidR="002E5F3D" w:rsidRDefault="002E5F3D" w:rsidP="00E734D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E734DC" w:rsidRDefault="00E734DC" w:rsidP="00E734DC">
      <w:pPr>
        <w:pStyle w:val="ConsPlusNormal"/>
        <w:rPr>
          <w:rFonts w:ascii="Times New Roman" w:hAnsi="Times New Roman" w:cs="Times New Roman"/>
          <w:sz w:val="28"/>
          <w:szCs w:val="28"/>
        </w:rPr>
      </w:pPr>
    </w:p>
    <w:p w:rsidR="005742D1" w:rsidRDefault="005742D1" w:rsidP="00E734DC">
      <w:pPr>
        <w:pStyle w:val="ConsPlusNormal"/>
        <w:rPr>
          <w:rFonts w:ascii="Times New Roman" w:hAnsi="Times New Roman" w:cs="Times New Roman"/>
          <w:sz w:val="28"/>
          <w:szCs w:val="28"/>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A0C2C" w:rsidTr="008C682A">
        <w:tc>
          <w:tcPr>
            <w:tcW w:w="4785" w:type="dxa"/>
          </w:tcPr>
          <w:p w:rsidR="009A0C2C" w:rsidRDefault="00975990">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p>
        </w:tc>
        <w:tc>
          <w:tcPr>
            <w:tcW w:w="4786" w:type="dxa"/>
          </w:tcPr>
          <w:p w:rsidR="009A0C2C" w:rsidRPr="00E734DC" w:rsidRDefault="00975990" w:rsidP="00E734DC">
            <w:pPr>
              <w:ind w:firstLine="709"/>
              <w:jc w:val="right"/>
              <w:rPr>
                <w:rFonts w:eastAsiaTheme="minorHAnsi"/>
                <w:sz w:val="28"/>
                <w:szCs w:val="28"/>
                <w:lang w:eastAsia="en-US"/>
              </w:rPr>
            </w:pPr>
            <w:r w:rsidRPr="00E734DC">
              <w:rPr>
                <w:rFonts w:eastAsiaTheme="minorHAnsi"/>
                <w:sz w:val="28"/>
                <w:szCs w:val="28"/>
                <w:lang w:eastAsia="en-US"/>
              </w:rPr>
              <w:t xml:space="preserve">Приложение </w:t>
            </w:r>
          </w:p>
          <w:p w:rsidR="009A0C2C" w:rsidRPr="00E734DC" w:rsidRDefault="00975990" w:rsidP="00E734DC">
            <w:pPr>
              <w:ind w:firstLine="709"/>
              <w:jc w:val="right"/>
              <w:rPr>
                <w:rFonts w:eastAsiaTheme="minorHAnsi"/>
                <w:sz w:val="28"/>
                <w:szCs w:val="28"/>
                <w:lang w:eastAsia="en-US"/>
              </w:rPr>
            </w:pPr>
            <w:r w:rsidRPr="00E734DC">
              <w:rPr>
                <w:rFonts w:eastAsiaTheme="minorHAnsi"/>
                <w:sz w:val="28"/>
                <w:szCs w:val="28"/>
                <w:lang w:eastAsia="en-US"/>
              </w:rPr>
              <w:t>УТВЕРЖДЕНО</w:t>
            </w:r>
          </w:p>
          <w:p w:rsidR="009A0C2C" w:rsidRPr="00E734DC" w:rsidRDefault="00975990" w:rsidP="00E734DC">
            <w:pPr>
              <w:ind w:firstLine="709"/>
              <w:jc w:val="right"/>
              <w:rPr>
                <w:rFonts w:eastAsiaTheme="minorHAnsi"/>
                <w:sz w:val="28"/>
                <w:szCs w:val="28"/>
                <w:lang w:eastAsia="en-US"/>
              </w:rPr>
            </w:pPr>
            <w:r w:rsidRPr="00E734DC">
              <w:rPr>
                <w:rFonts w:eastAsiaTheme="minorHAnsi"/>
                <w:sz w:val="28"/>
                <w:szCs w:val="28"/>
                <w:lang w:eastAsia="en-US"/>
              </w:rPr>
              <w:t xml:space="preserve">решением Думы </w:t>
            </w:r>
            <w:proofErr w:type="gramStart"/>
            <w:r w:rsidRPr="00E734DC">
              <w:rPr>
                <w:rFonts w:eastAsiaTheme="minorHAnsi"/>
                <w:sz w:val="28"/>
                <w:szCs w:val="28"/>
                <w:lang w:eastAsia="en-US"/>
              </w:rPr>
              <w:t>Иркутского</w:t>
            </w:r>
            <w:proofErr w:type="gramEnd"/>
          </w:p>
          <w:p w:rsidR="009A0C2C" w:rsidRPr="00E734DC" w:rsidRDefault="00975990" w:rsidP="00E734DC">
            <w:pPr>
              <w:ind w:firstLine="709"/>
              <w:jc w:val="right"/>
              <w:rPr>
                <w:rFonts w:eastAsiaTheme="minorHAnsi"/>
                <w:sz w:val="28"/>
                <w:szCs w:val="28"/>
                <w:lang w:eastAsia="en-US"/>
              </w:rPr>
            </w:pPr>
            <w:r w:rsidRPr="00E734DC">
              <w:rPr>
                <w:rFonts w:eastAsiaTheme="minorHAnsi"/>
                <w:sz w:val="28"/>
                <w:szCs w:val="28"/>
                <w:lang w:eastAsia="en-US"/>
              </w:rPr>
              <w:t xml:space="preserve">муниципального округа </w:t>
            </w:r>
          </w:p>
          <w:p w:rsidR="009A0C2C" w:rsidRPr="00E734DC" w:rsidRDefault="00FC69E3" w:rsidP="00E734DC">
            <w:pPr>
              <w:ind w:firstLine="709"/>
              <w:jc w:val="right"/>
              <w:rPr>
                <w:rFonts w:eastAsiaTheme="minorHAnsi"/>
                <w:sz w:val="28"/>
                <w:szCs w:val="28"/>
                <w:lang w:eastAsia="en-US"/>
              </w:rPr>
            </w:pPr>
            <w:r>
              <w:rPr>
                <w:rFonts w:eastAsiaTheme="minorHAnsi"/>
                <w:sz w:val="28"/>
                <w:szCs w:val="28"/>
                <w:lang w:eastAsia="en-US"/>
              </w:rPr>
              <w:t xml:space="preserve">от </w:t>
            </w:r>
            <w:r w:rsidR="005742D1">
              <w:rPr>
                <w:rFonts w:eastAsiaTheme="minorHAnsi"/>
                <w:sz w:val="28"/>
                <w:szCs w:val="28"/>
                <w:lang w:eastAsia="en-US"/>
              </w:rPr>
              <w:t>25.09.</w:t>
            </w:r>
            <w:r w:rsidR="00975990" w:rsidRPr="00E734DC">
              <w:rPr>
                <w:rFonts w:eastAsiaTheme="minorHAnsi"/>
                <w:sz w:val="28"/>
                <w:szCs w:val="28"/>
                <w:lang w:eastAsia="en-US"/>
              </w:rPr>
              <w:t>20</w:t>
            </w:r>
            <w:r w:rsidR="005742D1">
              <w:rPr>
                <w:rFonts w:eastAsiaTheme="minorHAnsi"/>
                <w:sz w:val="28"/>
                <w:szCs w:val="28"/>
                <w:lang w:eastAsia="en-US"/>
              </w:rPr>
              <w:t xml:space="preserve">25 </w:t>
            </w:r>
            <w:r>
              <w:rPr>
                <w:rFonts w:eastAsiaTheme="minorHAnsi"/>
                <w:sz w:val="28"/>
                <w:szCs w:val="28"/>
                <w:lang w:eastAsia="en-US"/>
              </w:rPr>
              <w:t>г.</w:t>
            </w:r>
            <w:r w:rsidR="00975990" w:rsidRPr="00E734DC">
              <w:rPr>
                <w:rFonts w:eastAsiaTheme="minorHAnsi"/>
                <w:sz w:val="28"/>
                <w:szCs w:val="28"/>
                <w:lang w:eastAsia="en-US"/>
              </w:rPr>
              <w:t xml:space="preserve"> </w:t>
            </w:r>
          </w:p>
          <w:p w:rsidR="009A0C2C" w:rsidRPr="00E734DC" w:rsidRDefault="00975990" w:rsidP="00E734DC">
            <w:pPr>
              <w:pStyle w:val="ConsPlusNormal"/>
              <w:ind w:firstLine="709"/>
              <w:jc w:val="right"/>
              <w:rPr>
                <w:rFonts w:ascii="Times New Roman" w:eastAsiaTheme="minorHAnsi" w:hAnsi="Times New Roman" w:cs="Times New Roman"/>
                <w:sz w:val="28"/>
                <w:szCs w:val="28"/>
                <w:lang w:eastAsia="en-US"/>
              </w:rPr>
            </w:pPr>
            <w:r w:rsidRPr="00E734DC">
              <w:rPr>
                <w:rFonts w:ascii="Times New Roman" w:eastAsiaTheme="minorHAnsi" w:hAnsi="Times New Roman" w:cs="Times New Roman"/>
                <w:sz w:val="28"/>
                <w:szCs w:val="28"/>
                <w:lang w:eastAsia="en-US"/>
              </w:rPr>
              <w:t xml:space="preserve">№ </w:t>
            </w:r>
            <w:r w:rsidR="005742D1">
              <w:rPr>
                <w:rFonts w:ascii="Times New Roman" w:eastAsiaTheme="minorHAnsi" w:hAnsi="Times New Roman" w:cs="Times New Roman"/>
                <w:sz w:val="28"/>
                <w:szCs w:val="28"/>
                <w:lang w:eastAsia="en-US"/>
              </w:rPr>
              <w:t>01-55/рд</w:t>
            </w:r>
            <w:bookmarkStart w:id="0" w:name="_GoBack"/>
            <w:bookmarkEnd w:id="0"/>
          </w:p>
          <w:p w:rsidR="009A0C2C" w:rsidRDefault="009A0C2C">
            <w:pPr>
              <w:pStyle w:val="ConsPlusNormal"/>
              <w:ind w:firstLine="709"/>
              <w:jc w:val="right"/>
              <w:rPr>
                <w:rFonts w:ascii="Times New Roman" w:hAnsi="Times New Roman" w:cs="Times New Roman"/>
                <w:sz w:val="28"/>
                <w:szCs w:val="28"/>
              </w:rPr>
            </w:pPr>
          </w:p>
        </w:tc>
      </w:tr>
    </w:tbl>
    <w:p w:rsidR="009A0C2C" w:rsidRDefault="009A0C2C">
      <w:pPr>
        <w:pStyle w:val="ConsPlusNormal"/>
        <w:ind w:firstLine="709"/>
        <w:jc w:val="right"/>
        <w:rPr>
          <w:rFonts w:ascii="Times New Roman" w:hAnsi="Times New Roman" w:cs="Times New Roman"/>
          <w:sz w:val="28"/>
          <w:szCs w:val="28"/>
        </w:rPr>
      </w:pPr>
    </w:p>
    <w:p w:rsidR="009A0C2C" w:rsidRDefault="00975990">
      <w:pPr>
        <w:pStyle w:val="ConsPlusTitle"/>
        <w:ind w:firstLine="709"/>
        <w:jc w:val="center"/>
        <w:rPr>
          <w:rFonts w:ascii="Times New Roman" w:hAnsi="Times New Roman" w:cs="Times New Roman"/>
          <w:sz w:val="28"/>
          <w:szCs w:val="28"/>
        </w:rPr>
      </w:pPr>
      <w:bookmarkStart w:id="1" w:name="P45"/>
      <w:bookmarkEnd w:id="1"/>
      <w:r>
        <w:rPr>
          <w:rFonts w:ascii="Times New Roman" w:hAnsi="Times New Roman" w:cs="Times New Roman"/>
          <w:sz w:val="28"/>
          <w:szCs w:val="28"/>
        </w:rPr>
        <w:t>ПОЛОЖЕНИЕ</w:t>
      </w:r>
    </w:p>
    <w:p w:rsidR="00E734DC" w:rsidRDefault="00975990">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ОБ ОПЛАТЕ ТРУДА МУНИЦИПАЛЬНЫХ СЛУЖАЩИХ ИРКУТСКОГО МУНИЦИПАЛЬНОГО ОКРУГА</w:t>
      </w:r>
    </w:p>
    <w:p w:rsidR="009A0C2C" w:rsidRDefault="00975990">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 xml:space="preserve"> ИРКУТСКОЙ ОБЛАСТИ</w:t>
      </w:r>
    </w:p>
    <w:p w:rsidR="009A0C2C" w:rsidRDefault="009A0C2C">
      <w:pPr>
        <w:pStyle w:val="ConsPlusNormal"/>
        <w:ind w:firstLine="709"/>
        <w:rPr>
          <w:rFonts w:ascii="Times New Roman" w:hAnsi="Times New Roman" w:cs="Times New Roman"/>
          <w:sz w:val="28"/>
          <w:szCs w:val="28"/>
        </w:rPr>
      </w:pPr>
    </w:p>
    <w:p w:rsidR="009A0C2C" w:rsidRDefault="00975990">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w:t>
      </w:r>
      <w:r>
        <w:rPr>
          <w:rFonts w:ascii="Times New Roman" w:hAnsi="Times New Roman" w:cs="Times New Roman"/>
          <w:b/>
          <w:sz w:val="28"/>
          <w:szCs w:val="28"/>
        </w:rPr>
        <w:t>. ОБЩИЕ ПОЛОЖЕНИЯ</w:t>
      </w:r>
    </w:p>
    <w:p w:rsidR="009A0C2C" w:rsidRDefault="009A0C2C">
      <w:pPr>
        <w:pStyle w:val="ConsPlusNormal"/>
        <w:ind w:firstLine="709"/>
        <w:jc w:val="both"/>
        <w:rPr>
          <w:rFonts w:ascii="Times New Roman" w:hAnsi="Times New Roman" w:cs="Times New Roman"/>
          <w:sz w:val="28"/>
          <w:szCs w:val="28"/>
        </w:rPr>
      </w:pPr>
    </w:p>
    <w:p w:rsidR="009A0C2C" w:rsidRDefault="00975990" w:rsidP="005C7AA3">
      <w:pPr>
        <w:pStyle w:val="afb"/>
        <w:numPr>
          <w:ilvl w:val="0"/>
          <w:numId w:val="5"/>
        </w:numPr>
        <w:tabs>
          <w:tab w:val="left" w:pos="993"/>
        </w:tabs>
        <w:ind w:left="0" w:firstLine="709"/>
        <w:jc w:val="both"/>
        <w:rPr>
          <w:rFonts w:eastAsiaTheme="minorHAnsi"/>
          <w:sz w:val="28"/>
          <w:szCs w:val="28"/>
          <w:lang w:eastAsia="en-US"/>
        </w:rPr>
      </w:pPr>
      <w:proofErr w:type="gramStart"/>
      <w:r>
        <w:rPr>
          <w:sz w:val="28"/>
          <w:szCs w:val="28"/>
        </w:rPr>
        <w:t xml:space="preserve">Настоящее Положение разработано в соответствии с Трудовым </w:t>
      </w:r>
      <w:hyperlink r:id="rId15" w:history="1">
        <w:r>
          <w:rPr>
            <w:sz w:val="28"/>
            <w:szCs w:val="28"/>
          </w:rPr>
          <w:t>кодексом</w:t>
        </w:r>
      </w:hyperlink>
      <w:r>
        <w:rPr>
          <w:sz w:val="28"/>
          <w:szCs w:val="28"/>
        </w:rPr>
        <w:t xml:space="preserve"> Российской Федерации, </w:t>
      </w:r>
      <w:hyperlink r:id="rId16" w:history="1">
        <w:r>
          <w:rPr>
            <w:sz w:val="28"/>
            <w:szCs w:val="28"/>
          </w:rPr>
          <w:t>Федеральным</w:t>
        </w:r>
      </w:hyperlink>
      <w:r>
        <w:rPr>
          <w:sz w:val="28"/>
          <w:szCs w:val="28"/>
        </w:rPr>
        <w:t xml:space="preserve"> законом от 02.03.2007 № 25-ФЗ «О муниципальной службе в Российской Федерации», Законами Иркутской области от 15.10.2007 </w:t>
      </w:r>
      <w:hyperlink r:id="rId17" w:history="1">
        <w:r>
          <w:rPr>
            <w:sz w:val="28"/>
            <w:szCs w:val="28"/>
          </w:rPr>
          <w:t>№ 88-оз</w:t>
        </w:r>
      </w:hyperlink>
      <w:r>
        <w:rPr>
          <w:sz w:val="28"/>
          <w:szCs w:val="28"/>
        </w:rPr>
        <w:t xml:space="preserve"> «Об отдельных вопросах муниципальной службы в Иркутской области», от 15.10.2007 </w:t>
      </w:r>
      <w:hyperlink r:id="rId18" w:history="1">
        <w:r>
          <w:rPr>
            <w:sz w:val="28"/>
            <w:szCs w:val="28"/>
          </w:rPr>
          <w:t>№ 89-оз</w:t>
        </w:r>
      </w:hyperlink>
      <w:r>
        <w:rPr>
          <w:sz w:val="28"/>
          <w:szCs w:val="28"/>
        </w:rPr>
        <w:t xml:space="preserve"> «О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 нормативами формирования</w:t>
      </w:r>
      <w:proofErr w:type="gramEnd"/>
      <w:r>
        <w:rPr>
          <w:sz w:val="28"/>
          <w:szCs w:val="28"/>
        </w:rPr>
        <w:t xml:space="preserve"> </w:t>
      </w:r>
      <w:proofErr w:type="gramStart"/>
      <w:r>
        <w:rPr>
          <w:sz w:val="28"/>
          <w:szCs w:val="28"/>
        </w:rPr>
        <w:t>расходов на оплату труда депутатов, выборных</w:t>
      </w:r>
      <w:r>
        <w:rPr>
          <w:rFonts w:eastAsiaTheme="minorHAnsi"/>
          <w:sz w:val="28"/>
          <w:szCs w:val="28"/>
          <w:lang w:eastAsia="en-US"/>
        </w:rPr>
        <w:t xml:space="preserve"> должностных лиц местного самоуправления, осуществляющих свои полномочия на постоянной основе, муниципальных служащих, установленными правовым актом Иркутской области</w:t>
      </w:r>
      <w:r>
        <w:rPr>
          <w:sz w:val="28"/>
          <w:szCs w:val="28"/>
        </w:rPr>
        <w:t>, и устанавливает порядок оплаты труда и формирования расходов на оплату труда муниципальных служащих Иркутского муниципального округа Иркутской области (далее - Иркутский муниципальный округ).</w:t>
      </w:r>
      <w:r>
        <w:t xml:space="preserve">  </w:t>
      </w:r>
      <w:proofErr w:type="gramEnd"/>
    </w:p>
    <w:p w:rsidR="009A0C2C" w:rsidRDefault="00975990" w:rsidP="005C7AA3">
      <w:pPr>
        <w:pStyle w:val="ConsPlusNormal"/>
        <w:numPr>
          <w:ilvl w:val="0"/>
          <w:numId w:val="5"/>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В настоящем Положении под правовым актом представителя нанимателя (работодателя) понимается:</w:t>
      </w:r>
    </w:p>
    <w:p w:rsidR="009A0C2C" w:rsidRDefault="00835A70" w:rsidP="005C7AA3">
      <w:pPr>
        <w:pStyle w:val="ConsPlusNormal"/>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75990">
        <w:rPr>
          <w:rFonts w:ascii="Times New Roman" w:hAnsi="Times New Roman" w:cs="Times New Roman"/>
          <w:sz w:val="28"/>
          <w:szCs w:val="28"/>
        </w:rPr>
        <w:t>для муниципальных служащих администрации Иркутского муниципального округа, руководителей территориальных, отраслевых (функциональных) органов администрации Иркутского муниципального окру</w:t>
      </w:r>
      <w:r>
        <w:rPr>
          <w:rFonts w:ascii="Times New Roman" w:hAnsi="Times New Roman" w:cs="Times New Roman"/>
          <w:sz w:val="28"/>
          <w:szCs w:val="28"/>
        </w:rPr>
        <w:t>га с правами юридического лица –</w:t>
      </w:r>
      <w:r w:rsidR="00975990">
        <w:rPr>
          <w:rFonts w:ascii="Times New Roman" w:hAnsi="Times New Roman" w:cs="Times New Roman"/>
          <w:sz w:val="28"/>
          <w:szCs w:val="28"/>
        </w:rPr>
        <w:t xml:space="preserve"> распоряжение администрации Иркутского муниципального округа;</w:t>
      </w:r>
    </w:p>
    <w:p w:rsidR="009A0C2C" w:rsidRDefault="00835A70" w:rsidP="005C7AA3">
      <w:pPr>
        <w:pStyle w:val="ConsPlusNormal"/>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75990">
        <w:rPr>
          <w:rFonts w:ascii="Times New Roman" w:hAnsi="Times New Roman" w:cs="Times New Roman"/>
          <w:sz w:val="28"/>
          <w:szCs w:val="28"/>
        </w:rPr>
        <w:t>для муниципальных служащих Управления образования администрации Иркутского муниципальног</w:t>
      </w:r>
      <w:r>
        <w:rPr>
          <w:rFonts w:ascii="Times New Roman" w:hAnsi="Times New Roman" w:cs="Times New Roman"/>
          <w:sz w:val="28"/>
          <w:szCs w:val="28"/>
        </w:rPr>
        <w:t>о округа –</w:t>
      </w:r>
      <w:r w:rsidR="00975990">
        <w:rPr>
          <w:rFonts w:ascii="Times New Roman" w:hAnsi="Times New Roman" w:cs="Times New Roman"/>
          <w:sz w:val="28"/>
          <w:szCs w:val="28"/>
        </w:rPr>
        <w:t xml:space="preserve"> приказ </w:t>
      </w:r>
      <w:proofErr w:type="gramStart"/>
      <w:r w:rsidR="00975990">
        <w:rPr>
          <w:rFonts w:ascii="Times New Roman" w:hAnsi="Times New Roman" w:cs="Times New Roman"/>
          <w:sz w:val="28"/>
          <w:szCs w:val="28"/>
        </w:rPr>
        <w:t>начальника Управления образования администрации Иркутского муниципального округа</w:t>
      </w:r>
      <w:proofErr w:type="gramEnd"/>
      <w:r w:rsidR="00975990">
        <w:rPr>
          <w:rFonts w:ascii="Times New Roman" w:hAnsi="Times New Roman" w:cs="Times New Roman"/>
          <w:sz w:val="28"/>
          <w:szCs w:val="28"/>
        </w:rPr>
        <w:t>;</w:t>
      </w:r>
    </w:p>
    <w:p w:rsidR="009A0C2C" w:rsidRDefault="00975990" w:rsidP="005C7AA3">
      <w:pPr>
        <w:pStyle w:val="ConsPlusNormal"/>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для муниципальных служащих Комитета по финансам администрации Ир</w:t>
      </w:r>
      <w:r w:rsidR="00835A70">
        <w:rPr>
          <w:rFonts w:ascii="Times New Roman" w:hAnsi="Times New Roman" w:cs="Times New Roman"/>
          <w:sz w:val="28"/>
          <w:szCs w:val="28"/>
        </w:rPr>
        <w:t>кутского муниципального округа –</w:t>
      </w:r>
      <w:r>
        <w:rPr>
          <w:rFonts w:ascii="Times New Roman" w:hAnsi="Times New Roman" w:cs="Times New Roman"/>
          <w:sz w:val="28"/>
          <w:szCs w:val="28"/>
        </w:rPr>
        <w:t xml:space="preserve"> приказ председателя Комитета по финансам администрации Иркутского муниципального округа;</w:t>
      </w:r>
    </w:p>
    <w:p w:rsidR="009A0C2C" w:rsidRDefault="00835A70" w:rsidP="005C7AA3">
      <w:pPr>
        <w:pStyle w:val="ConsPlusNormal"/>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75990">
        <w:rPr>
          <w:rFonts w:ascii="Times New Roman" w:hAnsi="Times New Roman" w:cs="Times New Roman"/>
          <w:sz w:val="28"/>
          <w:szCs w:val="28"/>
        </w:rPr>
        <w:t>для муниципальных служащих Комитета по управлению муниципальным имуществом и жизнеобеспечению администрации Ир</w:t>
      </w:r>
      <w:r>
        <w:rPr>
          <w:rFonts w:ascii="Times New Roman" w:hAnsi="Times New Roman" w:cs="Times New Roman"/>
          <w:sz w:val="28"/>
          <w:szCs w:val="28"/>
        </w:rPr>
        <w:t>кутского муниципального округа –</w:t>
      </w:r>
      <w:r w:rsidR="00975990">
        <w:rPr>
          <w:rFonts w:ascii="Times New Roman" w:hAnsi="Times New Roman" w:cs="Times New Roman"/>
          <w:sz w:val="28"/>
          <w:szCs w:val="28"/>
        </w:rPr>
        <w:t xml:space="preserve"> распоряжение председателя Комитета по управлению муниципальным имуществом и жизнеобеспечению администрации Иркутского </w:t>
      </w:r>
      <w:r w:rsidR="00975990">
        <w:rPr>
          <w:rFonts w:ascii="Times New Roman" w:hAnsi="Times New Roman" w:cs="Times New Roman"/>
          <w:sz w:val="28"/>
          <w:szCs w:val="28"/>
        </w:rPr>
        <w:lastRenderedPageBreak/>
        <w:t>муниципального округа;</w:t>
      </w:r>
    </w:p>
    <w:p w:rsidR="009A0C2C" w:rsidRDefault="00835A70" w:rsidP="005C7AA3">
      <w:pPr>
        <w:pStyle w:val="ConsPlusNormal"/>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75990">
        <w:rPr>
          <w:rFonts w:ascii="Times New Roman" w:hAnsi="Times New Roman" w:cs="Times New Roman"/>
          <w:sz w:val="28"/>
          <w:szCs w:val="28"/>
        </w:rPr>
        <w:t>для муниципальных служащих Думы Ир</w:t>
      </w:r>
      <w:r>
        <w:rPr>
          <w:rFonts w:ascii="Times New Roman" w:hAnsi="Times New Roman" w:cs="Times New Roman"/>
          <w:sz w:val="28"/>
          <w:szCs w:val="28"/>
        </w:rPr>
        <w:t>кутского муниципального округа –</w:t>
      </w:r>
      <w:r w:rsidR="00975990">
        <w:rPr>
          <w:rFonts w:ascii="Times New Roman" w:hAnsi="Times New Roman" w:cs="Times New Roman"/>
          <w:sz w:val="28"/>
          <w:szCs w:val="28"/>
        </w:rPr>
        <w:t xml:space="preserve"> приказ Председателя Думы Иркутского муниципального округа;</w:t>
      </w:r>
    </w:p>
    <w:p w:rsidR="009A0C2C" w:rsidRDefault="00835A70" w:rsidP="005C7AA3">
      <w:pPr>
        <w:pStyle w:val="ConsPlusNormal"/>
        <w:numPr>
          <w:ilvl w:val="0"/>
          <w:numId w:val="1"/>
        </w:numPr>
        <w:tabs>
          <w:tab w:val="left" w:pos="993"/>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75990">
        <w:rPr>
          <w:rFonts w:ascii="Times New Roman" w:hAnsi="Times New Roman" w:cs="Times New Roman"/>
          <w:sz w:val="28"/>
          <w:szCs w:val="28"/>
        </w:rPr>
        <w:t>для муниципальных служащих Контрольно-счетной палаты Иркутского муниципа</w:t>
      </w:r>
      <w:r>
        <w:rPr>
          <w:rFonts w:ascii="Times New Roman" w:hAnsi="Times New Roman" w:cs="Times New Roman"/>
          <w:sz w:val="28"/>
          <w:szCs w:val="28"/>
        </w:rPr>
        <w:t>льного округа –</w:t>
      </w:r>
      <w:r w:rsidR="00975990">
        <w:rPr>
          <w:rFonts w:ascii="Times New Roman" w:hAnsi="Times New Roman" w:cs="Times New Roman"/>
          <w:sz w:val="28"/>
          <w:szCs w:val="28"/>
        </w:rPr>
        <w:t xml:space="preserve"> приказ председателя Контрольно-счетной палаты Иркутского муниципального округа;</w:t>
      </w:r>
    </w:p>
    <w:p w:rsidR="009A0C2C" w:rsidRDefault="00975990" w:rsidP="005C7AA3">
      <w:pPr>
        <w:pStyle w:val="ConsPlusNormal"/>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для муниципальных служащих территориального органа администрации Иркутского муниципального округа – приказ руководителя территориального органа администрации Иркутского муниципального округа.</w:t>
      </w:r>
    </w:p>
    <w:p w:rsidR="009A0C2C" w:rsidRDefault="00975990" w:rsidP="005C7AA3">
      <w:pPr>
        <w:pStyle w:val="afb"/>
        <w:numPr>
          <w:ilvl w:val="0"/>
          <w:numId w:val="5"/>
        </w:numPr>
        <w:tabs>
          <w:tab w:val="left" w:pos="993"/>
        </w:tabs>
        <w:ind w:left="0" w:firstLine="709"/>
        <w:jc w:val="both"/>
        <w:rPr>
          <w:sz w:val="28"/>
          <w:szCs w:val="28"/>
        </w:rPr>
      </w:pPr>
      <w:r>
        <w:rPr>
          <w:sz w:val="28"/>
          <w:szCs w:val="28"/>
        </w:rPr>
        <w:t>Оплата труда муниципального служащего производится в виде денежного содержания, которое состоит из:</w:t>
      </w:r>
    </w:p>
    <w:p w:rsidR="009A0C2C" w:rsidRDefault="00975990" w:rsidP="005C7AA3">
      <w:pPr>
        <w:pStyle w:val="ConsPlusNormal"/>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должностного оклада муниципального служащего в соответствии с замещаемой им должност</w:t>
      </w:r>
      <w:r w:rsidR="003B277D">
        <w:rPr>
          <w:rFonts w:ascii="Times New Roman" w:hAnsi="Times New Roman" w:cs="Times New Roman"/>
          <w:sz w:val="28"/>
          <w:szCs w:val="28"/>
        </w:rPr>
        <w:t>ью муниципальной службы (далее –</w:t>
      </w:r>
      <w:r>
        <w:rPr>
          <w:rFonts w:ascii="Times New Roman" w:hAnsi="Times New Roman" w:cs="Times New Roman"/>
          <w:sz w:val="28"/>
          <w:szCs w:val="28"/>
        </w:rPr>
        <w:t xml:space="preserve"> должностной оклад);</w:t>
      </w:r>
    </w:p>
    <w:p w:rsidR="009A0C2C" w:rsidRDefault="00975990" w:rsidP="005C7AA3">
      <w:pPr>
        <w:pStyle w:val="ConsPlusNormal"/>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ежемесячной надбавки к должностному окладу за классный чин;</w:t>
      </w:r>
    </w:p>
    <w:p w:rsidR="009A0C2C" w:rsidRDefault="00975990" w:rsidP="005C7AA3">
      <w:pPr>
        <w:pStyle w:val="ConsPlusNormal"/>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ежемесячной надбавки к должностному окладу за выслугу лет на муниципальной службе;</w:t>
      </w:r>
    </w:p>
    <w:p w:rsidR="009A0C2C" w:rsidRDefault="00975990" w:rsidP="005C7AA3">
      <w:pPr>
        <w:pStyle w:val="ConsPlusNormal"/>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ежемесячной надбавки к должностному окладу за особые условия муниципальной службы;</w:t>
      </w:r>
    </w:p>
    <w:p w:rsidR="009A0C2C" w:rsidRDefault="00975990" w:rsidP="005C7AA3">
      <w:pPr>
        <w:pStyle w:val="ConsPlusNormal"/>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ежемесячной процентной надбавки к должностному окладу за работу со сведениями, составляющими государственную тайну;</w:t>
      </w:r>
    </w:p>
    <w:p w:rsidR="009A0C2C" w:rsidRDefault="00975990" w:rsidP="005C7AA3">
      <w:pPr>
        <w:pStyle w:val="ConsPlusNormal"/>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ежемесячного денежного поощрения;</w:t>
      </w:r>
    </w:p>
    <w:p w:rsidR="009A0C2C" w:rsidRPr="008C1AF4" w:rsidRDefault="00975990" w:rsidP="005C7AA3">
      <w:pPr>
        <w:pStyle w:val="ConsPlusNormal"/>
        <w:numPr>
          <w:ilvl w:val="0"/>
          <w:numId w:val="2"/>
        </w:numPr>
        <w:tabs>
          <w:tab w:val="left" w:pos="993"/>
        </w:tabs>
        <w:ind w:left="0" w:firstLine="709"/>
        <w:jc w:val="both"/>
        <w:rPr>
          <w:rFonts w:ascii="Times New Roman" w:hAnsi="Times New Roman" w:cs="Times New Roman"/>
          <w:sz w:val="28"/>
          <w:szCs w:val="28"/>
        </w:rPr>
      </w:pPr>
      <w:r w:rsidRPr="008C1AF4">
        <w:rPr>
          <w:rFonts w:ascii="Times New Roman" w:hAnsi="Times New Roman" w:cs="Times New Roman"/>
          <w:sz w:val="28"/>
          <w:szCs w:val="28"/>
        </w:rPr>
        <w:t>иных дополнительных выплат.</w:t>
      </w:r>
    </w:p>
    <w:p w:rsidR="009A0C2C" w:rsidRPr="008C1AF4" w:rsidRDefault="00975990" w:rsidP="005C7AA3">
      <w:pPr>
        <w:pStyle w:val="ConsPlusNormal"/>
        <w:numPr>
          <w:ilvl w:val="0"/>
          <w:numId w:val="5"/>
        </w:numPr>
        <w:tabs>
          <w:tab w:val="left" w:pos="993"/>
        </w:tabs>
        <w:ind w:left="0" w:firstLine="709"/>
        <w:jc w:val="both"/>
        <w:rPr>
          <w:rFonts w:ascii="Times New Roman" w:hAnsi="Times New Roman" w:cs="Times New Roman"/>
          <w:sz w:val="28"/>
          <w:szCs w:val="28"/>
        </w:rPr>
      </w:pPr>
      <w:r w:rsidRPr="008C1AF4">
        <w:rPr>
          <w:rFonts w:ascii="Times New Roman" w:hAnsi="Times New Roman" w:cs="Times New Roman"/>
          <w:sz w:val="28"/>
          <w:szCs w:val="28"/>
        </w:rPr>
        <w:t>Муниципальным служащим по решению представителя нанимателя (работодателя), принимаемому в соответствии с настоящим Положением и оформляемого правовым актом, выплачиваются следующие иные дополнительные выплаты в составе денежного содержания:</w:t>
      </w:r>
    </w:p>
    <w:p w:rsidR="009A0C2C" w:rsidRPr="008C1AF4" w:rsidRDefault="00EC12CA" w:rsidP="005C7AA3">
      <w:pPr>
        <w:pStyle w:val="ConsPlusNormal"/>
        <w:numPr>
          <w:ilvl w:val="0"/>
          <w:numId w:val="1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премия, в том числе </w:t>
      </w:r>
      <w:r w:rsidR="00975990" w:rsidRPr="008C1AF4">
        <w:rPr>
          <w:rFonts w:ascii="Times New Roman" w:hAnsi="Times New Roman" w:cs="Times New Roman"/>
          <w:sz w:val="28"/>
          <w:szCs w:val="28"/>
        </w:rPr>
        <w:t xml:space="preserve">за выполнение особо важных и сложных заданий; </w:t>
      </w:r>
    </w:p>
    <w:p w:rsidR="009A0C2C" w:rsidRPr="008C1AF4" w:rsidRDefault="00975990" w:rsidP="005C7AA3">
      <w:pPr>
        <w:pStyle w:val="ConsPlusNormal"/>
        <w:numPr>
          <w:ilvl w:val="0"/>
          <w:numId w:val="12"/>
        </w:numPr>
        <w:tabs>
          <w:tab w:val="left" w:pos="993"/>
        </w:tabs>
        <w:ind w:left="0" w:firstLine="709"/>
        <w:jc w:val="both"/>
        <w:rPr>
          <w:rFonts w:ascii="Times New Roman" w:hAnsi="Times New Roman" w:cs="Times New Roman"/>
          <w:sz w:val="28"/>
          <w:szCs w:val="28"/>
        </w:rPr>
      </w:pPr>
      <w:r w:rsidRPr="008C1AF4">
        <w:rPr>
          <w:rFonts w:ascii="Times New Roman" w:hAnsi="Times New Roman" w:cs="Times New Roman"/>
          <w:sz w:val="28"/>
          <w:szCs w:val="28"/>
        </w:rPr>
        <w:t>единовременная выплата при предоставлении ежегодного оплачиваемого отпуска;</w:t>
      </w:r>
    </w:p>
    <w:p w:rsidR="009A0C2C" w:rsidRPr="008C1AF4" w:rsidRDefault="00975990" w:rsidP="005C7AA3">
      <w:pPr>
        <w:pStyle w:val="ConsPlusNormal"/>
        <w:numPr>
          <w:ilvl w:val="0"/>
          <w:numId w:val="12"/>
        </w:numPr>
        <w:tabs>
          <w:tab w:val="left" w:pos="993"/>
        </w:tabs>
        <w:ind w:left="0" w:firstLine="709"/>
        <w:jc w:val="both"/>
        <w:rPr>
          <w:rFonts w:ascii="Times New Roman" w:hAnsi="Times New Roman" w:cs="Times New Roman"/>
          <w:sz w:val="28"/>
          <w:szCs w:val="28"/>
        </w:rPr>
      </w:pPr>
      <w:r w:rsidRPr="008C1AF4">
        <w:rPr>
          <w:rFonts w:ascii="Times New Roman" w:hAnsi="Times New Roman" w:cs="Times New Roman"/>
          <w:sz w:val="28"/>
          <w:szCs w:val="28"/>
        </w:rPr>
        <w:t>материальная помощь.</w:t>
      </w:r>
    </w:p>
    <w:p w:rsidR="009A0C2C" w:rsidRPr="008C1AF4" w:rsidRDefault="00975990" w:rsidP="005C7AA3">
      <w:pPr>
        <w:pStyle w:val="ConsPlusNormal"/>
        <w:numPr>
          <w:ilvl w:val="0"/>
          <w:numId w:val="5"/>
        </w:numPr>
        <w:tabs>
          <w:tab w:val="left" w:pos="993"/>
        </w:tabs>
        <w:ind w:left="0" w:firstLine="709"/>
        <w:jc w:val="both"/>
        <w:rPr>
          <w:rFonts w:ascii="Times New Roman" w:hAnsi="Times New Roman" w:cs="Times New Roman"/>
          <w:sz w:val="28"/>
          <w:szCs w:val="28"/>
        </w:rPr>
      </w:pPr>
      <w:r w:rsidRPr="008C1AF4">
        <w:rPr>
          <w:rFonts w:ascii="Times New Roman" w:hAnsi="Times New Roman" w:cs="Times New Roman"/>
          <w:sz w:val="28"/>
          <w:szCs w:val="28"/>
        </w:rPr>
        <w:t>Иные дополнительные выплаты выплачиваются в пределах фонда оплаты труда муниципальных служащих.</w:t>
      </w:r>
    </w:p>
    <w:p w:rsidR="009A0C2C" w:rsidRPr="008C1AF4" w:rsidRDefault="00975990" w:rsidP="005C7AA3">
      <w:pPr>
        <w:pStyle w:val="ConsPlusNormal"/>
        <w:numPr>
          <w:ilvl w:val="0"/>
          <w:numId w:val="5"/>
        </w:numPr>
        <w:tabs>
          <w:tab w:val="left" w:pos="993"/>
        </w:tabs>
        <w:ind w:left="0" w:firstLine="709"/>
        <w:jc w:val="both"/>
        <w:rPr>
          <w:rFonts w:ascii="Times New Roman" w:hAnsi="Times New Roman" w:cs="Times New Roman"/>
          <w:sz w:val="28"/>
          <w:szCs w:val="28"/>
        </w:rPr>
      </w:pPr>
      <w:r w:rsidRPr="008C1AF4">
        <w:rPr>
          <w:rFonts w:ascii="Times New Roman" w:hAnsi="Times New Roman" w:cs="Times New Roman"/>
          <w:sz w:val="28"/>
          <w:szCs w:val="28"/>
        </w:rPr>
        <w:t>Должностной оклад, надбавки к должностному окладу, ежемесячное денежное поощрение, иные дополнительные выплаты, начисленные в расчетном периоде, учитываются в полном объеме во всех случаях исчисления среднего заработка.</w:t>
      </w:r>
    </w:p>
    <w:p w:rsidR="009A0C2C" w:rsidRPr="008C1AF4" w:rsidRDefault="00975990" w:rsidP="005C7AA3">
      <w:pPr>
        <w:pStyle w:val="ConsPlusNormal"/>
        <w:numPr>
          <w:ilvl w:val="0"/>
          <w:numId w:val="5"/>
        </w:numPr>
        <w:tabs>
          <w:tab w:val="left" w:pos="993"/>
        </w:tabs>
        <w:ind w:left="0" w:firstLine="709"/>
        <w:jc w:val="both"/>
        <w:rPr>
          <w:rFonts w:ascii="Times New Roman" w:hAnsi="Times New Roman" w:cs="Times New Roman"/>
          <w:sz w:val="28"/>
          <w:szCs w:val="28"/>
        </w:rPr>
      </w:pPr>
      <w:r w:rsidRPr="008C1AF4">
        <w:rPr>
          <w:rFonts w:ascii="Times New Roman" w:hAnsi="Times New Roman" w:cs="Times New Roman"/>
          <w:sz w:val="28"/>
          <w:szCs w:val="28"/>
        </w:rPr>
        <w:t>Денежное содержание выплачивается муниципальному служащему с учетом процентной надбавки к заработной плате за работу в южных районах Иркутской области в размере, определенном федеральными и областными нормативными правовыми актами, и с учетом районного коэффициента к заработной плате в размере 1,3.</w:t>
      </w:r>
    </w:p>
    <w:p w:rsidR="009A0C2C" w:rsidRPr="008C1AF4" w:rsidRDefault="00975990" w:rsidP="005C7AA3">
      <w:pPr>
        <w:pStyle w:val="ConsPlusNormal"/>
        <w:numPr>
          <w:ilvl w:val="0"/>
          <w:numId w:val="5"/>
        </w:numPr>
        <w:tabs>
          <w:tab w:val="left" w:pos="993"/>
          <w:tab w:val="left" w:pos="1396"/>
        </w:tabs>
        <w:ind w:left="0" w:firstLine="709"/>
        <w:jc w:val="both"/>
        <w:rPr>
          <w:rFonts w:ascii="Times New Roman" w:hAnsi="Times New Roman" w:cs="Times New Roman"/>
          <w:sz w:val="28"/>
          <w:szCs w:val="28"/>
        </w:rPr>
      </w:pPr>
      <w:r w:rsidRPr="008C1AF4">
        <w:rPr>
          <w:rFonts w:ascii="Times New Roman" w:hAnsi="Times New Roman" w:cs="Times New Roman"/>
          <w:sz w:val="28"/>
          <w:szCs w:val="28"/>
        </w:rPr>
        <w:t>Муниципальному служащему трудовым договором или правовым актом представителя нанимателя (работодателя) могут быть установлены иные выплаты, предусмотренные законодательством.</w:t>
      </w:r>
    </w:p>
    <w:p w:rsidR="009A0C2C" w:rsidRPr="008C1AF4" w:rsidRDefault="00975990" w:rsidP="005C7AA3">
      <w:pPr>
        <w:pStyle w:val="ConsPlusNormal"/>
        <w:numPr>
          <w:ilvl w:val="0"/>
          <w:numId w:val="5"/>
        </w:numPr>
        <w:tabs>
          <w:tab w:val="left" w:pos="993"/>
        </w:tabs>
        <w:ind w:left="0" w:firstLine="709"/>
        <w:jc w:val="both"/>
        <w:rPr>
          <w:rFonts w:ascii="Times New Roman" w:hAnsi="Times New Roman" w:cs="Times New Roman"/>
          <w:sz w:val="28"/>
          <w:szCs w:val="28"/>
        </w:rPr>
      </w:pPr>
      <w:r w:rsidRPr="008C1AF4">
        <w:rPr>
          <w:rFonts w:ascii="Times New Roman" w:hAnsi="Times New Roman" w:cs="Times New Roman"/>
          <w:sz w:val="28"/>
          <w:szCs w:val="28"/>
        </w:rPr>
        <w:t xml:space="preserve">Фонд оплаты труда муниципальных служащих формируется с учетом </w:t>
      </w:r>
      <w:r w:rsidRPr="008C1AF4">
        <w:rPr>
          <w:rFonts w:ascii="Times New Roman" w:hAnsi="Times New Roman" w:cs="Times New Roman"/>
          <w:sz w:val="28"/>
          <w:szCs w:val="28"/>
        </w:rPr>
        <w:lastRenderedPageBreak/>
        <w:t>нормативов формирования расходов на оплату труда муниципальных служащих, установленных правовым актом Иркутской области, с учетом выплаты процентной надбавки к заработной плате за работу в южных районах Иркутской области в размере, определенном федеральными и областными нормативными правовыми актами, и с учетом районного коэффициента к заработной плате в размере 1,3.</w:t>
      </w:r>
    </w:p>
    <w:p w:rsidR="009A0C2C" w:rsidRDefault="00975990" w:rsidP="005C7AA3">
      <w:pPr>
        <w:pStyle w:val="ConsPlusNormal"/>
        <w:numPr>
          <w:ilvl w:val="0"/>
          <w:numId w:val="5"/>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Расходы на оплату труда муниципальных служащих осуществляются за счет средств бюджета Иркутского муниципального округа Иркутской области в пределах утвержденного фонда оплаты труда муниципальных служащих.</w:t>
      </w:r>
    </w:p>
    <w:p w:rsidR="009A0C2C" w:rsidRDefault="009A0C2C" w:rsidP="005C7AA3">
      <w:pPr>
        <w:pStyle w:val="ConsPlusNormal"/>
        <w:tabs>
          <w:tab w:val="left" w:pos="993"/>
        </w:tabs>
        <w:ind w:firstLine="709"/>
        <w:jc w:val="center"/>
        <w:rPr>
          <w:rFonts w:ascii="Times New Roman" w:hAnsi="Times New Roman" w:cs="Times New Roman"/>
          <w:sz w:val="28"/>
          <w:szCs w:val="28"/>
        </w:rPr>
      </w:pPr>
    </w:p>
    <w:p w:rsidR="009A0C2C" w:rsidRDefault="00975990" w:rsidP="005C7AA3">
      <w:pPr>
        <w:pStyle w:val="ConsPlusNormal"/>
        <w:tabs>
          <w:tab w:val="left" w:pos="993"/>
        </w:tabs>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II</w:t>
      </w:r>
      <w:r>
        <w:rPr>
          <w:rFonts w:ascii="Times New Roman" w:hAnsi="Times New Roman" w:cs="Times New Roman"/>
          <w:b/>
          <w:sz w:val="28"/>
          <w:szCs w:val="28"/>
        </w:rPr>
        <w:t>. ДОЛЖНОСТНОЙ ОКЛАД МУНИЦИПАЛЬНОГО СЛУЖАЩЕГО</w:t>
      </w:r>
    </w:p>
    <w:p w:rsidR="009A0C2C" w:rsidRDefault="009A0C2C" w:rsidP="005C7AA3">
      <w:pPr>
        <w:pStyle w:val="ConsPlusNormal"/>
        <w:tabs>
          <w:tab w:val="left" w:pos="993"/>
        </w:tabs>
        <w:ind w:firstLine="709"/>
        <w:jc w:val="both"/>
        <w:rPr>
          <w:rFonts w:ascii="Times New Roman" w:hAnsi="Times New Roman" w:cs="Times New Roman"/>
          <w:sz w:val="28"/>
          <w:szCs w:val="28"/>
        </w:rPr>
      </w:pPr>
    </w:p>
    <w:p w:rsidR="009A0C2C" w:rsidRDefault="008C1AF4" w:rsidP="00C00637">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sidRPr="00A777C9">
        <w:rPr>
          <w:rFonts w:ascii="Times New Roman" w:hAnsi="Times New Roman" w:cs="Times New Roman"/>
          <w:sz w:val="28"/>
          <w:szCs w:val="28"/>
        </w:rPr>
        <w:t xml:space="preserve">Размер должностного оклада муниципального служащего </w:t>
      </w:r>
      <w:r>
        <w:rPr>
          <w:rFonts w:ascii="Times New Roman" w:hAnsi="Times New Roman" w:cs="Times New Roman"/>
          <w:sz w:val="28"/>
          <w:szCs w:val="28"/>
        </w:rPr>
        <w:t xml:space="preserve">определяется </w:t>
      </w:r>
      <w:r w:rsidRPr="00A777C9">
        <w:rPr>
          <w:rFonts w:ascii="Times New Roman" w:hAnsi="Times New Roman" w:cs="Times New Roman"/>
          <w:sz w:val="28"/>
          <w:szCs w:val="28"/>
        </w:rPr>
        <w:t>в зависимости от занимаемой должности муниципальной службы в органе местного самоуправления Иркутского муниципального округа</w:t>
      </w:r>
      <w:r w:rsidR="00975990">
        <w:rPr>
          <w:rFonts w:ascii="Times New Roman" w:hAnsi="Times New Roman" w:cs="Times New Roman"/>
          <w:sz w:val="28"/>
          <w:szCs w:val="28"/>
        </w:rPr>
        <w:t xml:space="preserve">. </w:t>
      </w:r>
    </w:p>
    <w:p w:rsidR="009A0C2C" w:rsidRPr="008C1AF4" w:rsidRDefault="00975990" w:rsidP="00C00637">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sidRPr="008C1AF4">
        <w:rPr>
          <w:rFonts w:ascii="Times New Roman" w:hAnsi="Times New Roman" w:cs="Times New Roman"/>
          <w:sz w:val="28"/>
          <w:szCs w:val="28"/>
        </w:rPr>
        <w:t>Размер должностного оклада муниципального служащего в органе местного самоуправления Иркутского муниципального округа устанавливается в соответствии с должностными окладами лиц, замещающих соответствующие должности государственных гражданских служащих Иркутской области, определяемых по соотношению должностей муниципальной службы и должностей государственной гражданской службы Иркутской области, в соответствии с законодательством Иркутской области.</w:t>
      </w:r>
    </w:p>
    <w:p w:rsidR="009A0C2C" w:rsidRDefault="00975990" w:rsidP="00C00637">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sidRPr="008C1AF4">
        <w:rPr>
          <w:rFonts w:ascii="Times New Roman" w:hAnsi="Times New Roman" w:cs="Times New Roman"/>
          <w:sz w:val="28"/>
          <w:szCs w:val="28"/>
        </w:rPr>
        <w:t>Должностной оклад по должности муниципальной</w:t>
      </w:r>
      <w:r>
        <w:rPr>
          <w:rFonts w:ascii="Times New Roman" w:hAnsi="Times New Roman" w:cs="Times New Roman"/>
          <w:sz w:val="28"/>
          <w:szCs w:val="28"/>
        </w:rPr>
        <w:t xml:space="preserve"> службы устанавливается штатным расписанием, утверждаемым:</w:t>
      </w:r>
    </w:p>
    <w:p w:rsidR="009A0C2C" w:rsidRDefault="00975990" w:rsidP="00C00637">
      <w:pPr>
        <w:pStyle w:val="ConsPlusNormal"/>
        <w:numPr>
          <w:ilvl w:val="0"/>
          <w:numId w:val="7"/>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муниципальных служащих администрации Ир</w:t>
      </w:r>
      <w:r w:rsidR="00C00637">
        <w:rPr>
          <w:rFonts w:ascii="Times New Roman" w:hAnsi="Times New Roman" w:cs="Times New Roman"/>
          <w:sz w:val="28"/>
          <w:szCs w:val="28"/>
        </w:rPr>
        <w:t>кутского муниципального округа –</w:t>
      </w:r>
      <w:r>
        <w:rPr>
          <w:rFonts w:ascii="Times New Roman" w:hAnsi="Times New Roman" w:cs="Times New Roman"/>
          <w:sz w:val="28"/>
          <w:szCs w:val="28"/>
        </w:rPr>
        <w:t xml:space="preserve"> правовым актом администрации Иркутского муниципального округа;</w:t>
      </w:r>
    </w:p>
    <w:p w:rsidR="009A0C2C" w:rsidRDefault="00975990" w:rsidP="00C00637">
      <w:pPr>
        <w:pStyle w:val="ConsPlusNormal"/>
        <w:numPr>
          <w:ilvl w:val="0"/>
          <w:numId w:val="7"/>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муниципальных служащих Думы Ир</w:t>
      </w:r>
      <w:r w:rsidR="00C00637">
        <w:rPr>
          <w:rFonts w:ascii="Times New Roman" w:hAnsi="Times New Roman" w:cs="Times New Roman"/>
          <w:sz w:val="28"/>
          <w:szCs w:val="28"/>
        </w:rPr>
        <w:t>кутского муниципального округа –</w:t>
      </w:r>
      <w:r>
        <w:rPr>
          <w:rFonts w:ascii="Times New Roman" w:hAnsi="Times New Roman" w:cs="Times New Roman"/>
          <w:sz w:val="28"/>
          <w:szCs w:val="28"/>
        </w:rPr>
        <w:t xml:space="preserve"> правовым актом Председателя Думы Иркутского муниципального округа;</w:t>
      </w:r>
    </w:p>
    <w:p w:rsidR="009A0C2C" w:rsidRDefault="00975990" w:rsidP="00C00637">
      <w:pPr>
        <w:pStyle w:val="ConsPlusNormal"/>
        <w:numPr>
          <w:ilvl w:val="0"/>
          <w:numId w:val="7"/>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муниципальных служащих Контрольно-счетной палаты Иркутского муниципального округа – правовым актом председателя Контрольно-счетной палаты Иркутского муниципального округа.</w:t>
      </w:r>
    </w:p>
    <w:p w:rsidR="009A0C2C" w:rsidRDefault="00975990" w:rsidP="00C00637">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Должностной оклад указывается в трудовом договоре, заключаемом с муниципальным служащим в органе местного самоуправления Иркутского муниципального округа.</w:t>
      </w:r>
    </w:p>
    <w:p w:rsidR="009A0C2C" w:rsidRDefault="00975990" w:rsidP="00C00637">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Должностной оклад муниципального служащего увеличивается (индексируется) в размерах и в сроки, установленные для увеличения (индексации) должностных окладов государственных гражданских служащих Иркутской области, в соответствии с законодательством Иркутской области.</w:t>
      </w:r>
    </w:p>
    <w:p w:rsidR="009A0C2C" w:rsidRDefault="009A0C2C" w:rsidP="005C7AA3">
      <w:pPr>
        <w:pStyle w:val="ConsPlusNormal"/>
        <w:tabs>
          <w:tab w:val="left" w:pos="993"/>
        </w:tabs>
        <w:ind w:firstLine="709"/>
        <w:jc w:val="both"/>
        <w:rPr>
          <w:rFonts w:ascii="Times New Roman" w:hAnsi="Times New Roman" w:cs="Times New Roman"/>
          <w:sz w:val="28"/>
          <w:szCs w:val="28"/>
        </w:rPr>
      </w:pPr>
    </w:p>
    <w:p w:rsidR="003B72FD" w:rsidRDefault="003B72FD" w:rsidP="005C7AA3">
      <w:pPr>
        <w:pStyle w:val="ConsPlusNormal"/>
        <w:tabs>
          <w:tab w:val="left" w:pos="993"/>
        </w:tabs>
        <w:ind w:firstLine="709"/>
        <w:jc w:val="both"/>
        <w:rPr>
          <w:rFonts w:ascii="Times New Roman" w:hAnsi="Times New Roman" w:cs="Times New Roman"/>
          <w:sz w:val="28"/>
          <w:szCs w:val="28"/>
        </w:rPr>
      </w:pPr>
    </w:p>
    <w:p w:rsidR="003B72FD" w:rsidRDefault="003B72FD" w:rsidP="005C7AA3">
      <w:pPr>
        <w:pStyle w:val="ConsPlusNormal"/>
        <w:tabs>
          <w:tab w:val="left" w:pos="993"/>
        </w:tabs>
        <w:ind w:firstLine="709"/>
        <w:jc w:val="both"/>
        <w:rPr>
          <w:rFonts w:ascii="Times New Roman" w:hAnsi="Times New Roman" w:cs="Times New Roman"/>
          <w:sz w:val="28"/>
          <w:szCs w:val="28"/>
        </w:rPr>
      </w:pPr>
    </w:p>
    <w:p w:rsidR="003B72FD" w:rsidRDefault="003B72FD" w:rsidP="005C7AA3">
      <w:pPr>
        <w:pStyle w:val="ConsPlusNormal"/>
        <w:tabs>
          <w:tab w:val="left" w:pos="993"/>
        </w:tabs>
        <w:ind w:firstLine="709"/>
        <w:jc w:val="both"/>
        <w:rPr>
          <w:rFonts w:ascii="Times New Roman" w:hAnsi="Times New Roman" w:cs="Times New Roman"/>
          <w:sz w:val="28"/>
          <w:szCs w:val="28"/>
        </w:rPr>
      </w:pPr>
    </w:p>
    <w:p w:rsidR="009A0C2C" w:rsidRDefault="00975990" w:rsidP="005C7AA3">
      <w:pPr>
        <w:pStyle w:val="ConsPlusNormal"/>
        <w:tabs>
          <w:tab w:val="left" w:pos="993"/>
        </w:tabs>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III</w:t>
      </w:r>
      <w:r>
        <w:rPr>
          <w:rFonts w:ascii="Times New Roman" w:hAnsi="Times New Roman" w:cs="Times New Roman"/>
          <w:b/>
          <w:sz w:val="28"/>
          <w:szCs w:val="28"/>
        </w:rPr>
        <w:t>. ЕЖЕМЕСЯЧНАЯ НАДБАВКА К ДОЛЖНОСТНОМУ ОКЛАДУ ЗА КЛАССНЫЙ ЧИН</w:t>
      </w:r>
    </w:p>
    <w:p w:rsidR="009A0C2C" w:rsidRDefault="009A0C2C" w:rsidP="005C7AA3">
      <w:pPr>
        <w:pStyle w:val="ConsPlusNormal"/>
        <w:tabs>
          <w:tab w:val="left" w:pos="993"/>
        </w:tabs>
        <w:ind w:firstLine="709"/>
        <w:jc w:val="both"/>
        <w:rPr>
          <w:rFonts w:ascii="Times New Roman" w:hAnsi="Times New Roman" w:cs="Times New Roman"/>
          <w:sz w:val="28"/>
          <w:szCs w:val="28"/>
        </w:rPr>
      </w:pPr>
    </w:p>
    <w:p w:rsidR="009A0C2C" w:rsidRDefault="00975990" w:rsidP="005510C3">
      <w:pPr>
        <w:pStyle w:val="ConsPlusNormal"/>
        <w:numPr>
          <w:ilvl w:val="0"/>
          <w:numId w:val="5"/>
        </w:numPr>
        <w:tabs>
          <w:tab w:val="left" w:pos="993"/>
          <w:tab w:val="left" w:pos="1134"/>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Ежемесячная надбавка за классный чин муниципальному служащему в устанавливается в размерах, кратных должностному окладу муниципального служащего, </w:t>
      </w:r>
      <w:r w:rsidRPr="008C1AF4">
        <w:rPr>
          <w:rFonts w:ascii="Times New Roman" w:hAnsi="Times New Roman" w:cs="Times New Roman"/>
          <w:sz w:val="28"/>
          <w:szCs w:val="28"/>
        </w:rPr>
        <w:t>замещающего в органе местного самоуправления  Иркутского муниципального округа должность</w:t>
      </w:r>
      <w:r>
        <w:rPr>
          <w:rFonts w:ascii="Times New Roman" w:hAnsi="Times New Roman" w:cs="Times New Roman"/>
          <w:sz w:val="28"/>
          <w:szCs w:val="28"/>
        </w:rPr>
        <w:t xml:space="preserve"> муниципальной службы «специалист», согласно соотношению должностей муниципальной службы и должностей государственной гражданской службы Иркутской области в соответствии с </w:t>
      </w:r>
      <w:hyperlink r:id="rId19" w:history="1">
        <w:r>
          <w:rPr>
            <w:rFonts w:ascii="Times New Roman" w:hAnsi="Times New Roman" w:cs="Times New Roman"/>
            <w:sz w:val="28"/>
            <w:szCs w:val="28"/>
          </w:rPr>
          <w:t>Реестром</w:t>
        </w:r>
      </w:hyperlink>
      <w:r>
        <w:rPr>
          <w:rFonts w:ascii="Times New Roman" w:hAnsi="Times New Roman" w:cs="Times New Roman"/>
          <w:sz w:val="28"/>
          <w:szCs w:val="28"/>
        </w:rPr>
        <w:t xml:space="preserve"> должностей муниципальной службы Иркутской области, утвержденным законом Иркутской области о Реестре должностей муниципальной службы в Иркутской</w:t>
      </w:r>
      <w:proofErr w:type="gramEnd"/>
      <w:r>
        <w:rPr>
          <w:rFonts w:ascii="Times New Roman" w:hAnsi="Times New Roman" w:cs="Times New Roman"/>
          <w:sz w:val="28"/>
          <w:szCs w:val="28"/>
        </w:rPr>
        <w:t xml:space="preserve"> области и соотношении должностей муниципальной службы и должностей государственной гражданской службы Иркутской области: </w:t>
      </w:r>
    </w:p>
    <w:p w:rsidR="009A0C2C" w:rsidRDefault="009A0C2C" w:rsidP="005C7AA3">
      <w:pPr>
        <w:pStyle w:val="ConsPlusNormal"/>
        <w:tabs>
          <w:tab w:val="left" w:pos="993"/>
        </w:tabs>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549"/>
        <w:gridCol w:w="3465"/>
      </w:tblGrid>
      <w:tr w:rsidR="009A0C2C">
        <w:trPr>
          <w:tblHeader/>
        </w:trPr>
        <w:tc>
          <w:tcPr>
            <w:tcW w:w="567" w:type="dxa"/>
            <w:vAlign w:val="center"/>
          </w:tcPr>
          <w:p w:rsidR="009A0C2C" w:rsidRDefault="00975990" w:rsidP="005C7AA3">
            <w:pPr>
              <w:pStyle w:val="ConsPlusNormal"/>
              <w:tabs>
                <w:tab w:val="left" w:pos="993"/>
              </w:tabs>
              <w:ind w:firstLine="709"/>
              <w:jc w:val="center"/>
              <w:rPr>
                <w:rFonts w:ascii="Times New Roman" w:hAnsi="Times New Roman" w:cs="Times New Roman"/>
              </w:rPr>
            </w:pPr>
            <w:r>
              <w:rPr>
                <w:rFonts w:ascii="Times New Roman" w:hAnsi="Times New Roman" w:cs="Times New Roman"/>
              </w:rPr>
              <w:t>№ п/п</w:t>
            </w:r>
          </w:p>
        </w:tc>
        <w:tc>
          <w:tcPr>
            <w:tcW w:w="5549" w:type="dxa"/>
            <w:vAlign w:val="center"/>
          </w:tcPr>
          <w:p w:rsidR="009A0C2C" w:rsidRDefault="00975990" w:rsidP="005C7AA3">
            <w:pPr>
              <w:pStyle w:val="ConsPlusNormal"/>
              <w:tabs>
                <w:tab w:val="left" w:pos="993"/>
              </w:tabs>
              <w:ind w:firstLine="709"/>
              <w:jc w:val="center"/>
              <w:rPr>
                <w:rFonts w:ascii="Times New Roman" w:hAnsi="Times New Roman" w:cs="Times New Roman"/>
              </w:rPr>
            </w:pPr>
            <w:r>
              <w:rPr>
                <w:rFonts w:ascii="Times New Roman" w:hAnsi="Times New Roman" w:cs="Times New Roman"/>
              </w:rPr>
              <w:t>Классный чин</w:t>
            </w:r>
          </w:p>
        </w:tc>
        <w:tc>
          <w:tcPr>
            <w:tcW w:w="3465" w:type="dxa"/>
            <w:vAlign w:val="center"/>
          </w:tcPr>
          <w:p w:rsidR="009A0C2C" w:rsidRDefault="00975990" w:rsidP="005C7AA3">
            <w:pPr>
              <w:pStyle w:val="ConsPlusNormal"/>
              <w:tabs>
                <w:tab w:val="left" w:pos="-8955"/>
                <w:tab w:val="left" w:pos="-7044"/>
                <w:tab w:val="left" w:pos="993"/>
              </w:tabs>
              <w:ind w:firstLine="709"/>
              <w:jc w:val="both"/>
              <w:rPr>
                <w:rFonts w:ascii="Times New Roman" w:hAnsi="Times New Roman" w:cs="Times New Roman"/>
              </w:rPr>
            </w:pPr>
            <w:r>
              <w:rPr>
                <w:rFonts w:ascii="Times New Roman" w:hAnsi="Times New Roman" w:cs="Times New Roman"/>
              </w:rPr>
              <w:t xml:space="preserve">Соотношение кратности ежемесячной надбавки за классный чин к </w:t>
            </w:r>
            <w:r w:rsidRPr="008C1AF4">
              <w:rPr>
                <w:rFonts w:ascii="Times New Roman" w:hAnsi="Times New Roman" w:cs="Times New Roman"/>
              </w:rPr>
              <w:t>должностному окладу муниципального служащего замещающего в органе местного самоуправления Иркутского муниципального округа, должность муниципальной</w:t>
            </w:r>
            <w:r>
              <w:rPr>
                <w:rFonts w:ascii="Times New Roman" w:hAnsi="Times New Roman" w:cs="Times New Roman"/>
              </w:rPr>
              <w:t xml:space="preserve"> службы «специалист»</w:t>
            </w:r>
          </w:p>
        </w:tc>
      </w:tr>
      <w:tr w:rsidR="009A0C2C">
        <w:tc>
          <w:tcPr>
            <w:tcW w:w="567" w:type="dxa"/>
          </w:tcPr>
          <w:p w:rsidR="009A0C2C" w:rsidRDefault="009A0C2C" w:rsidP="005C7AA3">
            <w:pPr>
              <w:pStyle w:val="ConsPlusNormal"/>
              <w:numPr>
                <w:ilvl w:val="0"/>
                <w:numId w:val="6"/>
              </w:numPr>
              <w:tabs>
                <w:tab w:val="left" w:pos="195"/>
                <w:tab w:val="left" w:pos="993"/>
              </w:tabs>
              <w:ind w:left="414" w:firstLine="709"/>
              <w:jc w:val="center"/>
              <w:rPr>
                <w:rFonts w:ascii="Times New Roman" w:hAnsi="Times New Roman" w:cs="Times New Roman"/>
              </w:rPr>
            </w:pPr>
          </w:p>
        </w:tc>
        <w:tc>
          <w:tcPr>
            <w:tcW w:w="5549" w:type="dxa"/>
          </w:tcPr>
          <w:p w:rsidR="009A0C2C" w:rsidRDefault="00975990" w:rsidP="005C7AA3">
            <w:pPr>
              <w:pStyle w:val="ConsPlusNormal"/>
              <w:tabs>
                <w:tab w:val="left" w:pos="993"/>
              </w:tabs>
              <w:ind w:firstLine="709"/>
              <w:jc w:val="both"/>
              <w:rPr>
                <w:rFonts w:ascii="Times New Roman" w:hAnsi="Times New Roman" w:cs="Times New Roman"/>
              </w:rPr>
            </w:pPr>
            <w:r>
              <w:rPr>
                <w:rFonts w:ascii="Times New Roman" w:hAnsi="Times New Roman" w:cs="Times New Roman"/>
              </w:rPr>
              <w:t>действительный муниципальный советник в Иркутской области 1 класса</w:t>
            </w:r>
          </w:p>
        </w:tc>
        <w:tc>
          <w:tcPr>
            <w:tcW w:w="3465" w:type="dxa"/>
          </w:tcPr>
          <w:p w:rsidR="009A0C2C" w:rsidRDefault="00975990" w:rsidP="005C7AA3">
            <w:pPr>
              <w:pStyle w:val="ConsPlusNormal"/>
              <w:tabs>
                <w:tab w:val="left" w:pos="993"/>
              </w:tabs>
              <w:ind w:firstLine="709"/>
              <w:jc w:val="center"/>
              <w:rPr>
                <w:rFonts w:ascii="Times New Roman" w:hAnsi="Times New Roman" w:cs="Times New Roman"/>
              </w:rPr>
            </w:pPr>
            <w:r>
              <w:rPr>
                <w:rFonts w:ascii="Times New Roman" w:hAnsi="Times New Roman" w:cs="Times New Roman"/>
              </w:rPr>
              <w:t>0,90</w:t>
            </w:r>
          </w:p>
        </w:tc>
      </w:tr>
      <w:tr w:rsidR="009A0C2C">
        <w:tc>
          <w:tcPr>
            <w:tcW w:w="567" w:type="dxa"/>
          </w:tcPr>
          <w:p w:rsidR="009A0C2C" w:rsidRDefault="009A0C2C" w:rsidP="005C7AA3">
            <w:pPr>
              <w:pStyle w:val="ConsPlusNormal"/>
              <w:numPr>
                <w:ilvl w:val="0"/>
                <w:numId w:val="6"/>
              </w:numPr>
              <w:tabs>
                <w:tab w:val="left" w:pos="195"/>
                <w:tab w:val="left" w:pos="993"/>
              </w:tabs>
              <w:ind w:left="414" w:firstLine="709"/>
              <w:jc w:val="center"/>
              <w:rPr>
                <w:rFonts w:ascii="Times New Roman" w:hAnsi="Times New Roman" w:cs="Times New Roman"/>
              </w:rPr>
            </w:pPr>
          </w:p>
        </w:tc>
        <w:tc>
          <w:tcPr>
            <w:tcW w:w="5549" w:type="dxa"/>
          </w:tcPr>
          <w:p w:rsidR="009A0C2C" w:rsidRDefault="00975990" w:rsidP="005C7AA3">
            <w:pPr>
              <w:pStyle w:val="ConsPlusNormal"/>
              <w:tabs>
                <w:tab w:val="left" w:pos="993"/>
              </w:tabs>
              <w:ind w:firstLine="709"/>
              <w:jc w:val="both"/>
              <w:rPr>
                <w:rFonts w:ascii="Times New Roman" w:hAnsi="Times New Roman" w:cs="Times New Roman"/>
              </w:rPr>
            </w:pPr>
            <w:r>
              <w:rPr>
                <w:rFonts w:ascii="Times New Roman" w:hAnsi="Times New Roman" w:cs="Times New Roman"/>
              </w:rPr>
              <w:t>действительный муниципальный советник в Иркутской области 2 класса</w:t>
            </w:r>
          </w:p>
        </w:tc>
        <w:tc>
          <w:tcPr>
            <w:tcW w:w="3465" w:type="dxa"/>
          </w:tcPr>
          <w:p w:rsidR="009A0C2C" w:rsidRDefault="00975990" w:rsidP="005C7AA3">
            <w:pPr>
              <w:pStyle w:val="ConsPlusNormal"/>
              <w:tabs>
                <w:tab w:val="left" w:pos="993"/>
              </w:tabs>
              <w:ind w:firstLine="709"/>
              <w:jc w:val="center"/>
              <w:rPr>
                <w:rFonts w:ascii="Times New Roman" w:hAnsi="Times New Roman" w:cs="Times New Roman"/>
              </w:rPr>
            </w:pPr>
            <w:r>
              <w:rPr>
                <w:rFonts w:ascii="Times New Roman" w:hAnsi="Times New Roman" w:cs="Times New Roman"/>
              </w:rPr>
              <w:t>0,85</w:t>
            </w:r>
          </w:p>
        </w:tc>
      </w:tr>
      <w:tr w:rsidR="009A0C2C">
        <w:tc>
          <w:tcPr>
            <w:tcW w:w="567" w:type="dxa"/>
          </w:tcPr>
          <w:p w:rsidR="009A0C2C" w:rsidRDefault="009A0C2C" w:rsidP="005C7AA3">
            <w:pPr>
              <w:pStyle w:val="ConsPlusNormal"/>
              <w:numPr>
                <w:ilvl w:val="0"/>
                <w:numId w:val="6"/>
              </w:numPr>
              <w:tabs>
                <w:tab w:val="left" w:pos="195"/>
                <w:tab w:val="left" w:pos="993"/>
              </w:tabs>
              <w:ind w:left="414" w:firstLine="709"/>
              <w:jc w:val="center"/>
              <w:rPr>
                <w:rFonts w:ascii="Times New Roman" w:hAnsi="Times New Roman" w:cs="Times New Roman"/>
              </w:rPr>
            </w:pPr>
          </w:p>
        </w:tc>
        <w:tc>
          <w:tcPr>
            <w:tcW w:w="5549" w:type="dxa"/>
          </w:tcPr>
          <w:p w:rsidR="009A0C2C" w:rsidRDefault="00975990" w:rsidP="005C7AA3">
            <w:pPr>
              <w:pStyle w:val="ConsPlusNormal"/>
              <w:tabs>
                <w:tab w:val="left" w:pos="993"/>
              </w:tabs>
              <w:ind w:firstLine="709"/>
              <w:jc w:val="both"/>
              <w:rPr>
                <w:rFonts w:ascii="Times New Roman" w:hAnsi="Times New Roman" w:cs="Times New Roman"/>
              </w:rPr>
            </w:pPr>
            <w:r>
              <w:rPr>
                <w:rFonts w:ascii="Times New Roman" w:hAnsi="Times New Roman" w:cs="Times New Roman"/>
              </w:rPr>
              <w:t>действительный муниципальный советник в Иркутской области 3 класса</w:t>
            </w:r>
          </w:p>
        </w:tc>
        <w:tc>
          <w:tcPr>
            <w:tcW w:w="3465" w:type="dxa"/>
          </w:tcPr>
          <w:p w:rsidR="009A0C2C" w:rsidRDefault="00975990" w:rsidP="005C7AA3">
            <w:pPr>
              <w:pStyle w:val="ConsPlusNormal"/>
              <w:tabs>
                <w:tab w:val="left" w:pos="993"/>
              </w:tabs>
              <w:ind w:firstLine="709"/>
              <w:jc w:val="center"/>
              <w:rPr>
                <w:rFonts w:ascii="Times New Roman" w:hAnsi="Times New Roman" w:cs="Times New Roman"/>
              </w:rPr>
            </w:pPr>
            <w:r>
              <w:rPr>
                <w:rFonts w:ascii="Times New Roman" w:hAnsi="Times New Roman" w:cs="Times New Roman"/>
              </w:rPr>
              <w:t>0,80</w:t>
            </w:r>
          </w:p>
        </w:tc>
      </w:tr>
      <w:tr w:rsidR="009A0C2C">
        <w:tc>
          <w:tcPr>
            <w:tcW w:w="567" w:type="dxa"/>
          </w:tcPr>
          <w:p w:rsidR="009A0C2C" w:rsidRDefault="009A0C2C" w:rsidP="005C7AA3">
            <w:pPr>
              <w:pStyle w:val="ConsPlusNormal"/>
              <w:numPr>
                <w:ilvl w:val="0"/>
                <w:numId w:val="6"/>
              </w:numPr>
              <w:tabs>
                <w:tab w:val="left" w:pos="195"/>
                <w:tab w:val="left" w:pos="993"/>
              </w:tabs>
              <w:ind w:left="414" w:firstLine="709"/>
              <w:jc w:val="center"/>
              <w:rPr>
                <w:rFonts w:ascii="Times New Roman" w:hAnsi="Times New Roman" w:cs="Times New Roman"/>
              </w:rPr>
            </w:pPr>
          </w:p>
        </w:tc>
        <w:tc>
          <w:tcPr>
            <w:tcW w:w="5549" w:type="dxa"/>
          </w:tcPr>
          <w:p w:rsidR="009A0C2C" w:rsidRDefault="00975990" w:rsidP="005C7AA3">
            <w:pPr>
              <w:pStyle w:val="ConsPlusNormal"/>
              <w:tabs>
                <w:tab w:val="left" w:pos="993"/>
              </w:tabs>
              <w:ind w:firstLine="709"/>
              <w:jc w:val="both"/>
              <w:rPr>
                <w:rFonts w:ascii="Times New Roman" w:hAnsi="Times New Roman" w:cs="Times New Roman"/>
              </w:rPr>
            </w:pPr>
            <w:r>
              <w:rPr>
                <w:rFonts w:ascii="Times New Roman" w:hAnsi="Times New Roman" w:cs="Times New Roman"/>
              </w:rPr>
              <w:t>муниципальный советник в Иркутской области 1 класса</w:t>
            </w:r>
          </w:p>
        </w:tc>
        <w:tc>
          <w:tcPr>
            <w:tcW w:w="3465" w:type="dxa"/>
          </w:tcPr>
          <w:p w:rsidR="009A0C2C" w:rsidRDefault="00975990" w:rsidP="005C7AA3">
            <w:pPr>
              <w:pStyle w:val="ConsPlusNormal"/>
              <w:tabs>
                <w:tab w:val="left" w:pos="993"/>
              </w:tabs>
              <w:ind w:firstLine="709"/>
              <w:jc w:val="center"/>
              <w:rPr>
                <w:rFonts w:ascii="Times New Roman" w:hAnsi="Times New Roman" w:cs="Times New Roman"/>
              </w:rPr>
            </w:pPr>
            <w:r>
              <w:rPr>
                <w:rFonts w:ascii="Times New Roman" w:hAnsi="Times New Roman" w:cs="Times New Roman"/>
              </w:rPr>
              <w:t>0,75</w:t>
            </w:r>
          </w:p>
        </w:tc>
      </w:tr>
      <w:tr w:rsidR="009A0C2C">
        <w:tc>
          <w:tcPr>
            <w:tcW w:w="567" w:type="dxa"/>
          </w:tcPr>
          <w:p w:rsidR="009A0C2C" w:rsidRDefault="009A0C2C" w:rsidP="005C7AA3">
            <w:pPr>
              <w:pStyle w:val="ConsPlusNormal"/>
              <w:numPr>
                <w:ilvl w:val="0"/>
                <w:numId w:val="6"/>
              </w:numPr>
              <w:tabs>
                <w:tab w:val="left" w:pos="195"/>
                <w:tab w:val="left" w:pos="993"/>
              </w:tabs>
              <w:ind w:left="414" w:firstLine="709"/>
              <w:jc w:val="center"/>
              <w:rPr>
                <w:rFonts w:ascii="Times New Roman" w:hAnsi="Times New Roman" w:cs="Times New Roman"/>
              </w:rPr>
            </w:pPr>
          </w:p>
        </w:tc>
        <w:tc>
          <w:tcPr>
            <w:tcW w:w="5549" w:type="dxa"/>
          </w:tcPr>
          <w:p w:rsidR="009A0C2C" w:rsidRDefault="00975990" w:rsidP="005C7AA3">
            <w:pPr>
              <w:pStyle w:val="ConsPlusNormal"/>
              <w:tabs>
                <w:tab w:val="left" w:pos="993"/>
              </w:tabs>
              <w:ind w:firstLine="709"/>
              <w:jc w:val="both"/>
              <w:rPr>
                <w:rFonts w:ascii="Times New Roman" w:hAnsi="Times New Roman" w:cs="Times New Roman"/>
              </w:rPr>
            </w:pPr>
            <w:r>
              <w:rPr>
                <w:rFonts w:ascii="Times New Roman" w:hAnsi="Times New Roman" w:cs="Times New Roman"/>
              </w:rPr>
              <w:t>муниципальный советник в Иркутской области 2 класса</w:t>
            </w:r>
          </w:p>
        </w:tc>
        <w:tc>
          <w:tcPr>
            <w:tcW w:w="3465" w:type="dxa"/>
          </w:tcPr>
          <w:p w:rsidR="009A0C2C" w:rsidRDefault="00975990" w:rsidP="005C7AA3">
            <w:pPr>
              <w:pStyle w:val="ConsPlusNormal"/>
              <w:tabs>
                <w:tab w:val="left" w:pos="993"/>
              </w:tabs>
              <w:ind w:firstLine="709"/>
              <w:jc w:val="center"/>
              <w:rPr>
                <w:rFonts w:ascii="Times New Roman" w:hAnsi="Times New Roman" w:cs="Times New Roman"/>
              </w:rPr>
            </w:pPr>
            <w:r>
              <w:rPr>
                <w:rFonts w:ascii="Times New Roman" w:hAnsi="Times New Roman" w:cs="Times New Roman"/>
              </w:rPr>
              <w:t>0,70</w:t>
            </w:r>
          </w:p>
        </w:tc>
      </w:tr>
      <w:tr w:rsidR="009A0C2C">
        <w:tc>
          <w:tcPr>
            <w:tcW w:w="567" w:type="dxa"/>
          </w:tcPr>
          <w:p w:rsidR="009A0C2C" w:rsidRDefault="009A0C2C" w:rsidP="005C7AA3">
            <w:pPr>
              <w:pStyle w:val="ConsPlusNormal"/>
              <w:numPr>
                <w:ilvl w:val="0"/>
                <w:numId w:val="6"/>
              </w:numPr>
              <w:tabs>
                <w:tab w:val="left" w:pos="195"/>
                <w:tab w:val="left" w:pos="993"/>
              </w:tabs>
              <w:ind w:left="414" w:firstLine="709"/>
              <w:jc w:val="center"/>
              <w:rPr>
                <w:rFonts w:ascii="Times New Roman" w:hAnsi="Times New Roman" w:cs="Times New Roman"/>
              </w:rPr>
            </w:pPr>
          </w:p>
        </w:tc>
        <w:tc>
          <w:tcPr>
            <w:tcW w:w="5549" w:type="dxa"/>
          </w:tcPr>
          <w:p w:rsidR="009A0C2C" w:rsidRDefault="00975990" w:rsidP="005C7AA3">
            <w:pPr>
              <w:pStyle w:val="ConsPlusNormal"/>
              <w:tabs>
                <w:tab w:val="left" w:pos="993"/>
              </w:tabs>
              <w:ind w:firstLine="709"/>
              <w:jc w:val="both"/>
              <w:rPr>
                <w:rFonts w:ascii="Times New Roman" w:hAnsi="Times New Roman" w:cs="Times New Roman"/>
              </w:rPr>
            </w:pPr>
            <w:r>
              <w:rPr>
                <w:rFonts w:ascii="Times New Roman" w:hAnsi="Times New Roman" w:cs="Times New Roman"/>
              </w:rPr>
              <w:t>муниципальный советник в Иркутской области 3 класса</w:t>
            </w:r>
          </w:p>
        </w:tc>
        <w:tc>
          <w:tcPr>
            <w:tcW w:w="3465" w:type="dxa"/>
          </w:tcPr>
          <w:p w:rsidR="009A0C2C" w:rsidRDefault="00975990" w:rsidP="005C7AA3">
            <w:pPr>
              <w:pStyle w:val="ConsPlusNormal"/>
              <w:tabs>
                <w:tab w:val="left" w:pos="993"/>
              </w:tabs>
              <w:ind w:firstLine="709"/>
              <w:jc w:val="center"/>
              <w:rPr>
                <w:rFonts w:ascii="Times New Roman" w:hAnsi="Times New Roman" w:cs="Times New Roman"/>
              </w:rPr>
            </w:pPr>
            <w:r>
              <w:rPr>
                <w:rFonts w:ascii="Times New Roman" w:hAnsi="Times New Roman" w:cs="Times New Roman"/>
              </w:rPr>
              <w:t>0,65</w:t>
            </w:r>
          </w:p>
        </w:tc>
      </w:tr>
      <w:tr w:rsidR="009A0C2C">
        <w:tc>
          <w:tcPr>
            <w:tcW w:w="567" w:type="dxa"/>
          </w:tcPr>
          <w:p w:rsidR="009A0C2C" w:rsidRDefault="009A0C2C" w:rsidP="005C7AA3">
            <w:pPr>
              <w:pStyle w:val="ConsPlusNormal"/>
              <w:numPr>
                <w:ilvl w:val="0"/>
                <w:numId w:val="6"/>
              </w:numPr>
              <w:tabs>
                <w:tab w:val="left" w:pos="195"/>
                <w:tab w:val="left" w:pos="993"/>
              </w:tabs>
              <w:ind w:left="414" w:firstLine="709"/>
              <w:jc w:val="center"/>
              <w:rPr>
                <w:rFonts w:ascii="Times New Roman" w:hAnsi="Times New Roman" w:cs="Times New Roman"/>
              </w:rPr>
            </w:pPr>
          </w:p>
        </w:tc>
        <w:tc>
          <w:tcPr>
            <w:tcW w:w="5549" w:type="dxa"/>
          </w:tcPr>
          <w:p w:rsidR="009A0C2C" w:rsidRDefault="00975990" w:rsidP="005C7AA3">
            <w:pPr>
              <w:pStyle w:val="ConsPlusNormal"/>
              <w:tabs>
                <w:tab w:val="left" w:pos="993"/>
              </w:tabs>
              <w:ind w:firstLine="709"/>
              <w:jc w:val="both"/>
              <w:rPr>
                <w:rFonts w:ascii="Times New Roman" w:hAnsi="Times New Roman" w:cs="Times New Roman"/>
              </w:rPr>
            </w:pPr>
            <w:r>
              <w:rPr>
                <w:rFonts w:ascii="Times New Roman" w:hAnsi="Times New Roman" w:cs="Times New Roman"/>
              </w:rPr>
              <w:t>советник муниципальной службы в Иркутской области 1 класса</w:t>
            </w:r>
          </w:p>
        </w:tc>
        <w:tc>
          <w:tcPr>
            <w:tcW w:w="3465" w:type="dxa"/>
          </w:tcPr>
          <w:p w:rsidR="009A0C2C" w:rsidRDefault="00975990" w:rsidP="005C7AA3">
            <w:pPr>
              <w:pStyle w:val="ConsPlusNormal"/>
              <w:tabs>
                <w:tab w:val="left" w:pos="993"/>
              </w:tabs>
              <w:ind w:firstLine="709"/>
              <w:jc w:val="center"/>
              <w:rPr>
                <w:rFonts w:ascii="Times New Roman" w:hAnsi="Times New Roman" w:cs="Times New Roman"/>
              </w:rPr>
            </w:pPr>
            <w:r>
              <w:rPr>
                <w:rFonts w:ascii="Times New Roman" w:hAnsi="Times New Roman" w:cs="Times New Roman"/>
              </w:rPr>
              <w:t>0,60</w:t>
            </w:r>
          </w:p>
        </w:tc>
      </w:tr>
      <w:tr w:rsidR="009A0C2C">
        <w:tc>
          <w:tcPr>
            <w:tcW w:w="567" w:type="dxa"/>
          </w:tcPr>
          <w:p w:rsidR="009A0C2C" w:rsidRDefault="009A0C2C" w:rsidP="005C7AA3">
            <w:pPr>
              <w:pStyle w:val="ConsPlusNormal"/>
              <w:numPr>
                <w:ilvl w:val="0"/>
                <w:numId w:val="6"/>
              </w:numPr>
              <w:tabs>
                <w:tab w:val="left" w:pos="195"/>
                <w:tab w:val="left" w:pos="993"/>
              </w:tabs>
              <w:ind w:left="414" w:firstLine="709"/>
              <w:jc w:val="center"/>
              <w:rPr>
                <w:rFonts w:ascii="Times New Roman" w:hAnsi="Times New Roman" w:cs="Times New Roman"/>
              </w:rPr>
            </w:pPr>
          </w:p>
        </w:tc>
        <w:tc>
          <w:tcPr>
            <w:tcW w:w="5549" w:type="dxa"/>
          </w:tcPr>
          <w:p w:rsidR="009A0C2C" w:rsidRDefault="00975990" w:rsidP="005C7AA3">
            <w:pPr>
              <w:pStyle w:val="ConsPlusNormal"/>
              <w:tabs>
                <w:tab w:val="left" w:pos="993"/>
              </w:tabs>
              <w:ind w:firstLine="709"/>
              <w:jc w:val="both"/>
              <w:rPr>
                <w:rFonts w:ascii="Times New Roman" w:hAnsi="Times New Roman" w:cs="Times New Roman"/>
              </w:rPr>
            </w:pPr>
            <w:r>
              <w:rPr>
                <w:rFonts w:ascii="Times New Roman" w:hAnsi="Times New Roman" w:cs="Times New Roman"/>
              </w:rPr>
              <w:t>советник муниципальной службы в Иркутской области 2 класса</w:t>
            </w:r>
          </w:p>
        </w:tc>
        <w:tc>
          <w:tcPr>
            <w:tcW w:w="3465" w:type="dxa"/>
          </w:tcPr>
          <w:p w:rsidR="009A0C2C" w:rsidRDefault="00975990" w:rsidP="005C7AA3">
            <w:pPr>
              <w:pStyle w:val="ConsPlusNormal"/>
              <w:tabs>
                <w:tab w:val="left" w:pos="993"/>
              </w:tabs>
              <w:ind w:firstLine="709"/>
              <w:jc w:val="center"/>
              <w:rPr>
                <w:rFonts w:ascii="Times New Roman" w:hAnsi="Times New Roman" w:cs="Times New Roman"/>
              </w:rPr>
            </w:pPr>
            <w:r>
              <w:rPr>
                <w:rFonts w:ascii="Times New Roman" w:hAnsi="Times New Roman" w:cs="Times New Roman"/>
              </w:rPr>
              <w:t>0,55</w:t>
            </w:r>
          </w:p>
        </w:tc>
      </w:tr>
      <w:tr w:rsidR="009A0C2C">
        <w:tc>
          <w:tcPr>
            <w:tcW w:w="567" w:type="dxa"/>
          </w:tcPr>
          <w:p w:rsidR="009A0C2C" w:rsidRDefault="009A0C2C" w:rsidP="005C7AA3">
            <w:pPr>
              <w:pStyle w:val="ConsPlusNormal"/>
              <w:numPr>
                <w:ilvl w:val="0"/>
                <w:numId w:val="6"/>
              </w:numPr>
              <w:tabs>
                <w:tab w:val="left" w:pos="195"/>
                <w:tab w:val="left" w:pos="993"/>
              </w:tabs>
              <w:ind w:left="414" w:firstLine="709"/>
              <w:jc w:val="center"/>
              <w:rPr>
                <w:rFonts w:ascii="Times New Roman" w:hAnsi="Times New Roman" w:cs="Times New Roman"/>
              </w:rPr>
            </w:pPr>
          </w:p>
        </w:tc>
        <w:tc>
          <w:tcPr>
            <w:tcW w:w="5549" w:type="dxa"/>
          </w:tcPr>
          <w:p w:rsidR="009A0C2C" w:rsidRDefault="00975990" w:rsidP="005C7AA3">
            <w:pPr>
              <w:pStyle w:val="ConsPlusNormal"/>
              <w:tabs>
                <w:tab w:val="left" w:pos="993"/>
              </w:tabs>
              <w:ind w:firstLine="709"/>
              <w:jc w:val="both"/>
              <w:rPr>
                <w:rFonts w:ascii="Times New Roman" w:hAnsi="Times New Roman" w:cs="Times New Roman"/>
              </w:rPr>
            </w:pPr>
            <w:r>
              <w:rPr>
                <w:rFonts w:ascii="Times New Roman" w:hAnsi="Times New Roman" w:cs="Times New Roman"/>
              </w:rPr>
              <w:t>советник муниципальной службы в Иркутской области 3 класса</w:t>
            </w:r>
          </w:p>
        </w:tc>
        <w:tc>
          <w:tcPr>
            <w:tcW w:w="3465" w:type="dxa"/>
          </w:tcPr>
          <w:p w:rsidR="009A0C2C" w:rsidRDefault="00975990" w:rsidP="005C7AA3">
            <w:pPr>
              <w:pStyle w:val="ConsPlusNormal"/>
              <w:tabs>
                <w:tab w:val="left" w:pos="993"/>
              </w:tabs>
              <w:ind w:firstLine="709"/>
              <w:jc w:val="center"/>
              <w:rPr>
                <w:rFonts w:ascii="Times New Roman" w:hAnsi="Times New Roman" w:cs="Times New Roman"/>
              </w:rPr>
            </w:pPr>
            <w:r>
              <w:rPr>
                <w:rFonts w:ascii="Times New Roman" w:hAnsi="Times New Roman" w:cs="Times New Roman"/>
              </w:rPr>
              <w:t>0,50</w:t>
            </w:r>
          </w:p>
        </w:tc>
      </w:tr>
      <w:tr w:rsidR="009A0C2C">
        <w:tc>
          <w:tcPr>
            <w:tcW w:w="567" w:type="dxa"/>
          </w:tcPr>
          <w:p w:rsidR="009A0C2C" w:rsidRDefault="009A0C2C" w:rsidP="005C7AA3">
            <w:pPr>
              <w:pStyle w:val="ConsPlusNormal"/>
              <w:numPr>
                <w:ilvl w:val="0"/>
                <w:numId w:val="6"/>
              </w:numPr>
              <w:tabs>
                <w:tab w:val="left" w:pos="195"/>
                <w:tab w:val="left" w:pos="993"/>
              </w:tabs>
              <w:ind w:left="414" w:firstLine="709"/>
              <w:jc w:val="center"/>
              <w:rPr>
                <w:rFonts w:ascii="Times New Roman" w:hAnsi="Times New Roman" w:cs="Times New Roman"/>
              </w:rPr>
            </w:pPr>
          </w:p>
        </w:tc>
        <w:tc>
          <w:tcPr>
            <w:tcW w:w="5549" w:type="dxa"/>
          </w:tcPr>
          <w:p w:rsidR="009A0C2C" w:rsidRDefault="00975990" w:rsidP="005C7AA3">
            <w:pPr>
              <w:pStyle w:val="ConsPlusNormal"/>
              <w:tabs>
                <w:tab w:val="left" w:pos="993"/>
              </w:tabs>
              <w:ind w:firstLine="709"/>
              <w:jc w:val="both"/>
              <w:rPr>
                <w:rFonts w:ascii="Times New Roman" w:hAnsi="Times New Roman" w:cs="Times New Roman"/>
              </w:rPr>
            </w:pPr>
            <w:r>
              <w:rPr>
                <w:rFonts w:ascii="Times New Roman" w:hAnsi="Times New Roman" w:cs="Times New Roman"/>
              </w:rPr>
              <w:t>референт муниципальной службы в Иркутской области 1 класса</w:t>
            </w:r>
          </w:p>
        </w:tc>
        <w:tc>
          <w:tcPr>
            <w:tcW w:w="3465" w:type="dxa"/>
          </w:tcPr>
          <w:p w:rsidR="009A0C2C" w:rsidRDefault="00975990" w:rsidP="005C7AA3">
            <w:pPr>
              <w:pStyle w:val="ConsPlusNormal"/>
              <w:tabs>
                <w:tab w:val="left" w:pos="993"/>
              </w:tabs>
              <w:ind w:firstLine="709"/>
              <w:jc w:val="center"/>
              <w:rPr>
                <w:rFonts w:ascii="Times New Roman" w:hAnsi="Times New Roman" w:cs="Times New Roman"/>
              </w:rPr>
            </w:pPr>
            <w:r>
              <w:rPr>
                <w:rFonts w:ascii="Times New Roman" w:hAnsi="Times New Roman" w:cs="Times New Roman"/>
              </w:rPr>
              <w:t>0,45</w:t>
            </w:r>
          </w:p>
        </w:tc>
      </w:tr>
      <w:tr w:rsidR="009A0C2C">
        <w:tc>
          <w:tcPr>
            <w:tcW w:w="567" w:type="dxa"/>
          </w:tcPr>
          <w:p w:rsidR="009A0C2C" w:rsidRDefault="009A0C2C" w:rsidP="005C7AA3">
            <w:pPr>
              <w:pStyle w:val="ConsPlusNormal"/>
              <w:numPr>
                <w:ilvl w:val="0"/>
                <w:numId w:val="6"/>
              </w:numPr>
              <w:tabs>
                <w:tab w:val="left" w:pos="195"/>
                <w:tab w:val="left" w:pos="993"/>
              </w:tabs>
              <w:ind w:left="414" w:firstLine="709"/>
              <w:jc w:val="center"/>
              <w:rPr>
                <w:rFonts w:ascii="Times New Roman" w:hAnsi="Times New Roman" w:cs="Times New Roman"/>
              </w:rPr>
            </w:pPr>
          </w:p>
        </w:tc>
        <w:tc>
          <w:tcPr>
            <w:tcW w:w="5549" w:type="dxa"/>
          </w:tcPr>
          <w:p w:rsidR="009A0C2C" w:rsidRDefault="00975990" w:rsidP="005C7AA3">
            <w:pPr>
              <w:pStyle w:val="ConsPlusNormal"/>
              <w:tabs>
                <w:tab w:val="left" w:pos="993"/>
              </w:tabs>
              <w:ind w:firstLine="709"/>
              <w:jc w:val="both"/>
              <w:rPr>
                <w:rFonts w:ascii="Times New Roman" w:hAnsi="Times New Roman" w:cs="Times New Roman"/>
              </w:rPr>
            </w:pPr>
            <w:r>
              <w:rPr>
                <w:rFonts w:ascii="Times New Roman" w:hAnsi="Times New Roman" w:cs="Times New Roman"/>
              </w:rPr>
              <w:t xml:space="preserve">референт муниципальной службы в Иркутской </w:t>
            </w:r>
            <w:r>
              <w:rPr>
                <w:rFonts w:ascii="Times New Roman" w:hAnsi="Times New Roman" w:cs="Times New Roman"/>
              </w:rPr>
              <w:lastRenderedPageBreak/>
              <w:t>области 2 класса</w:t>
            </w:r>
          </w:p>
        </w:tc>
        <w:tc>
          <w:tcPr>
            <w:tcW w:w="3465" w:type="dxa"/>
          </w:tcPr>
          <w:p w:rsidR="009A0C2C" w:rsidRDefault="00975990" w:rsidP="005C7AA3">
            <w:pPr>
              <w:pStyle w:val="ConsPlusNormal"/>
              <w:tabs>
                <w:tab w:val="left" w:pos="993"/>
              </w:tabs>
              <w:ind w:firstLine="709"/>
              <w:jc w:val="center"/>
              <w:rPr>
                <w:rFonts w:ascii="Times New Roman" w:hAnsi="Times New Roman" w:cs="Times New Roman"/>
              </w:rPr>
            </w:pPr>
            <w:r>
              <w:rPr>
                <w:rFonts w:ascii="Times New Roman" w:hAnsi="Times New Roman" w:cs="Times New Roman"/>
              </w:rPr>
              <w:lastRenderedPageBreak/>
              <w:t>0,40</w:t>
            </w:r>
          </w:p>
        </w:tc>
      </w:tr>
      <w:tr w:rsidR="009A0C2C">
        <w:tc>
          <w:tcPr>
            <w:tcW w:w="567" w:type="dxa"/>
          </w:tcPr>
          <w:p w:rsidR="009A0C2C" w:rsidRDefault="009A0C2C" w:rsidP="005C7AA3">
            <w:pPr>
              <w:pStyle w:val="ConsPlusNormal"/>
              <w:numPr>
                <w:ilvl w:val="0"/>
                <w:numId w:val="6"/>
              </w:numPr>
              <w:tabs>
                <w:tab w:val="left" w:pos="195"/>
                <w:tab w:val="left" w:pos="993"/>
              </w:tabs>
              <w:ind w:left="414" w:firstLine="709"/>
              <w:jc w:val="center"/>
              <w:rPr>
                <w:rFonts w:ascii="Times New Roman" w:hAnsi="Times New Roman" w:cs="Times New Roman"/>
              </w:rPr>
            </w:pPr>
          </w:p>
        </w:tc>
        <w:tc>
          <w:tcPr>
            <w:tcW w:w="5549" w:type="dxa"/>
          </w:tcPr>
          <w:p w:rsidR="009A0C2C" w:rsidRDefault="00975990" w:rsidP="005C7AA3">
            <w:pPr>
              <w:pStyle w:val="ConsPlusNormal"/>
              <w:tabs>
                <w:tab w:val="left" w:pos="993"/>
              </w:tabs>
              <w:ind w:firstLine="709"/>
              <w:jc w:val="both"/>
              <w:rPr>
                <w:rFonts w:ascii="Times New Roman" w:hAnsi="Times New Roman" w:cs="Times New Roman"/>
              </w:rPr>
            </w:pPr>
            <w:r>
              <w:rPr>
                <w:rFonts w:ascii="Times New Roman" w:hAnsi="Times New Roman" w:cs="Times New Roman"/>
              </w:rPr>
              <w:t>референт муниципальной службы в Иркутской области 3 класса</w:t>
            </w:r>
          </w:p>
        </w:tc>
        <w:tc>
          <w:tcPr>
            <w:tcW w:w="3465" w:type="dxa"/>
          </w:tcPr>
          <w:p w:rsidR="009A0C2C" w:rsidRDefault="00975990" w:rsidP="005C7AA3">
            <w:pPr>
              <w:pStyle w:val="ConsPlusNormal"/>
              <w:tabs>
                <w:tab w:val="left" w:pos="993"/>
              </w:tabs>
              <w:ind w:firstLine="709"/>
              <w:jc w:val="center"/>
              <w:rPr>
                <w:rFonts w:ascii="Times New Roman" w:hAnsi="Times New Roman" w:cs="Times New Roman"/>
              </w:rPr>
            </w:pPr>
            <w:r>
              <w:rPr>
                <w:rFonts w:ascii="Times New Roman" w:hAnsi="Times New Roman" w:cs="Times New Roman"/>
              </w:rPr>
              <w:t>0,35</w:t>
            </w:r>
          </w:p>
        </w:tc>
      </w:tr>
      <w:tr w:rsidR="009A0C2C">
        <w:tc>
          <w:tcPr>
            <w:tcW w:w="567" w:type="dxa"/>
          </w:tcPr>
          <w:p w:rsidR="009A0C2C" w:rsidRDefault="009A0C2C" w:rsidP="005C7AA3">
            <w:pPr>
              <w:pStyle w:val="ConsPlusNormal"/>
              <w:numPr>
                <w:ilvl w:val="0"/>
                <w:numId w:val="6"/>
              </w:numPr>
              <w:tabs>
                <w:tab w:val="left" w:pos="195"/>
                <w:tab w:val="left" w:pos="993"/>
              </w:tabs>
              <w:ind w:left="414" w:firstLine="709"/>
              <w:jc w:val="center"/>
              <w:rPr>
                <w:rFonts w:ascii="Times New Roman" w:hAnsi="Times New Roman" w:cs="Times New Roman"/>
              </w:rPr>
            </w:pPr>
          </w:p>
        </w:tc>
        <w:tc>
          <w:tcPr>
            <w:tcW w:w="5549" w:type="dxa"/>
          </w:tcPr>
          <w:p w:rsidR="009A0C2C" w:rsidRDefault="00975990" w:rsidP="005C7AA3">
            <w:pPr>
              <w:pStyle w:val="ConsPlusNormal"/>
              <w:tabs>
                <w:tab w:val="left" w:pos="993"/>
              </w:tabs>
              <w:ind w:firstLine="709"/>
              <w:jc w:val="both"/>
              <w:rPr>
                <w:rFonts w:ascii="Times New Roman" w:hAnsi="Times New Roman" w:cs="Times New Roman"/>
              </w:rPr>
            </w:pPr>
            <w:r>
              <w:rPr>
                <w:rFonts w:ascii="Times New Roman" w:hAnsi="Times New Roman" w:cs="Times New Roman"/>
              </w:rPr>
              <w:t>секретарь муниципальной службы в Иркутской области 1 класса</w:t>
            </w:r>
          </w:p>
        </w:tc>
        <w:tc>
          <w:tcPr>
            <w:tcW w:w="3465" w:type="dxa"/>
          </w:tcPr>
          <w:p w:rsidR="009A0C2C" w:rsidRDefault="00975990" w:rsidP="005C7AA3">
            <w:pPr>
              <w:pStyle w:val="ConsPlusNormal"/>
              <w:tabs>
                <w:tab w:val="left" w:pos="993"/>
              </w:tabs>
              <w:ind w:firstLine="709"/>
              <w:jc w:val="center"/>
              <w:rPr>
                <w:rFonts w:ascii="Times New Roman" w:hAnsi="Times New Roman" w:cs="Times New Roman"/>
              </w:rPr>
            </w:pPr>
            <w:r>
              <w:rPr>
                <w:rFonts w:ascii="Times New Roman" w:hAnsi="Times New Roman" w:cs="Times New Roman"/>
              </w:rPr>
              <w:t>0,30</w:t>
            </w:r>
          </w:p>
        </w:tc>
      </w:tr>
      <w:tr w:rsidR="009A0C2C">
        <w:tc>
          <w:tcPr>
            <w:tcW w:w="567" w:type="dxa"/>
          </w:tcPr>
          <w:p w:rsidR="009A0C2C" w:rsidRDefault="009A0C2C" w:rsidP="005C7AA3">
            <w:pPr>
              <w:pStyle w:val="ConsPlusNormal"/>
              <w:numPr>
                <w:ilvl w:val="0"/>
                <w:numId w:val="6"/>
              </w:numPr>
              <w:tabs>
                <w:tab w:val="left" w:pos="195"/>
                <w:tab w:val="left" w:pos="993"/>
              </w:tabs>
              <w:ind w:left="414" w:firstLine="709"/>
              <w:jc w:val="center"/>
              <w:rPr>
                <w:rFonts w:ascii="Times New Roman" w:hAnsi="Times New Roman" w:cs="Times New Roman"/>
              </w:rPr>
            </w:pPr>
          </w:p>
        </w:tc>
        <w:tc>
          <w:tcPr>
            <w:tcW w:w="5549" w:type="dxa"/>
          </w:tcPr>
          <w:p w:rsidR="009A0C2C" w:rsidRDefault="00975990" w:rsidP="005C7AA3">
            <w:pPr>
              <w:pStyle w:val="ConsPlusNormal"/>
              <w:tabs>
                <w:tab w:val="left" w:pos="993"/>
              </w:tabs>
              <w:ind w:firstLine="709"/>
              <w:jc w:val="both"/>
              <w:rPr>
                <w:rFonts w:ascii="Times New Roman" w:hAnsi="Times New Roman" w:cs="Times New Roman"/>
              </w:rPr>
            </w:pPr>
            <w:r>
              <w:rPr>
                <w:rFonts w:ascii="Times New Roman" w:hAnsi="Times New Roman" w:cs="Times New Roman"/>
              </w:rPr>
              <w:t>секретарь муниципальной службы в Иркутской области 2 класса</w:t>
            </w:r>
          </w:p>
        </w:tc>
        <w:tc>
          <w:tcPr>
            <w:tcW w:w="3465" w:type="dxa"/>
          </w:tcPr>
          <w:p w:rsidR="009A0C2C" w:rsidRDefault="00975990" w:rsidP="005C7AA3">
            <w:pPr>
              <w:pStyle w:val="ConsPlusNormal"/>
              <w:tabs>
                <w:tab w:val="left" w:pos="993"/>
              </w:tabs>
              <w:ind w:firstLine="709"/>
              <w:jc w:val="center"/>
              <w:rPr>
                <w:rFonts w:ascii="Times New Roman" w:hAnsi="Times New Roman" w:cs="Times New Roman"/>
              </w:rPr>
            </w:pPr>
            <w:r>
              <w:rPr>
                <w:rFonts w:ascii="Times New Roman" w:hAnsi="Times New Roman" w:cs="Times New Roman"/>
              </w:rPr>
              <w:t>0,25</w:t>
            </w:r>
          </w:p>
        </w:tc>
      </w:tr>
      <w:tr w:rsidR="009A0C2C">
        <w:tc>
          <w:tcPr>
            <w:tcW w:w="567" w:type="dxa"/>
          </w:tcPr>
          <w:p w:rsidR="009A0C2C" w:rsidRDefault="009A0C2C" w:rsidP="005C7AA3">
            <w:pPr>
              <w:pStyle w:val="ConsPlusNormal"/>
              <w:numPr>
                <w:ilvl w:val="0"/>
                <w:numId w:val="6"/>
              </w:numPr>
              <w:tabs>
                <w:tab w:val="left" w:pos="195"/>
                <w:tab w:val="left" w:pos="993"/>
              </w:tabs>
              <w:ind w:left="414" w:firstLine="709"/>
              <w:jc w:val="center"/>
              <w:rPr>
                <w:rFonts w:ascii="Times New Roman" w:hAnsi="Times New Roman" w:cs="Times New Roman"/>
              </w:rPr>
            </w:pPr>
          </w:p>
        </w:tc>
        <w:tc>
          <w:tcPr>
            <w:tcW w:w="5549" w:type="dxa"/>
          </w:tcPr>
          <w:p w:rsidR="009A0C2C" w:rsidRDefault="00975990" w:rsidP="005C7AA3">
            <w:pPr>
              <w:pStyle w:val="ConsPlusNormal"/>
              <w:tabs>
                <w:tab w:val="left" w:pos="993"/>
              </w:tabs>
              <w:ind w:firstLine="709"/>
              <w:jc w:val="both"/>
              <w:rPr>
                <w:rFonts w:ascii="Times New Roman" w:hAnsi="Times New Roman" w:cs="Times New Roman"/>
              </w:rPr>
            </w:pPr>
            <w:r>
              <w:rPr>
                <w:rFonts w:ascii="Times New Roman" w:hAnsi="Times New Roman" w:cs="Times New Roman"/>
              </w:rPr>
              <w:t>секретарь муниципальной службы в Иркутской области 3 класса</w:t>
            </w:r>
          </w:p>
        </w:tc>
        <w:tc>
          <w:tcPr>
            <w:tcW w:w="3465" w:type="dxa"/>
          </w:tcPr>
          <w:p w:rsidR="009A0C2C" w:rsidRDefault="00975990" w:rsidP="005C7AA3">
            <w:pPr>
              <w:pStyle w:val="ConsPlusNormal"/>
              <w:tabs>
                <w:tab w:val="left" w:pos="993"/>
              </w:tabs>
              <w:ind w:firstLine="709"/>
              <w:jc w:val="center"/>
              <w:rPr>
                <w:rFonts w:ascii="Times New Roman" w:hAnsi="Times New Roman" w:cs="Times New Roman"/>
              </w:rPr>
            </w:pPr>
            <w:r>
              <w:rPr>
                <w:rFonts w:ascii="Times New Roman" w:hAnsi="Times New Roman" w:cs="Times New Roman"/>
              </w:rPr>
              <w:t>0,20</w:t>
            </w:r>
          </w:p>
        </w:tc>
      </w:tr>
    </w:tbl>
    <w:p w:rsidR="009A0C2C" w:rsidRDefault="009A0C2C" w:rsidP="005C7AA3">
      <w:pPr>
        <w:pStyle w:val="ConsPlusNormal"/>
        <w:tabs>
          <w:tab w:val="left" w:pos="993"/>
        </w:tabs>
        <w:ind w:firstLine="709"/>
        <w:jc w:val="both"/>
        <w:rPr>
          <w:rFonts w:ascii="Times New Roman" w:hAnsi="Times New Roman" w:cs="Times New Roman"/>
          <w:sz w:val="28"/>
          <w:szCs w:val="28"/>
        </w:rPr>
      </w:pPr>
    </w:p>
    <w:p w:rsidR="009A0C2C" w:rsidRDefault="00975990" w:rsidP="005510C3">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Ежемесячная надбавка за классный чин устанавливается правовым актом представителя нанимателя (работодателя) индивидуально.</w:t>
      </w:r>
    </w:p>
    <w:p w:rsidR="009A0C2C" w:rsidRDefault="00975990" w:rsidP="005510C3">
      <w:pPr>
        <w:pStyle w:val="ConsPlusNormal"/>
        <w:tabs>
          <w:tab w:val="left" w:pos="993"/>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установления ежемесячной надбавки является присвоение классного чина муниципальному служащему в соответствии с действующим законодательством.</w:t>
      </w:r>
    </w:p>
    <w:p w:rsidR="009A0C2C" w:rsidRDefault="00975990" w:rsidP="005510C3">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Ежемесячная надбавка за классный чин выплачивается за отработанный период, в сроки,  установленные для выплаты заработной платы.</w:t>
      </w:r>
    </w:p>
    <w:p w:rsidR="009A0C2C" w:rsidRDefault="009A0C2C" w:rsidP="005510C3">
      <w:pPr>
        <w:pStyle w:val="ConsPlusNormal"/>
        <w:tabs>
          <w:tab w:val="left" w:pos="993"/>
          <w:tab w:val="left" w:pos="1134"/>
        </w:tabs>
        <w:ind w:left="709" w:firstLine="709"/>
        <w:jc w:val="both"/>
        <w:rPr>
          <w:rFonts w:ascii="Times New Roman" w:hAnsi="Times New Roman" w:cs="Times New Roman"/>
          <w:b/>
          <w:sz w:val="28"/>
          <w:szCs w:val="28"/>
        </w:rPr>
      </w:pPr>
    </w:p>
    <w:p w:rsidR="009A0C2C" w:rsidRDefault="00975990" w:rsidP="005510C3">
      <w:pPr>
        <w:pStyle w:val="ConsPlusNormal"/>
        <w:tabs>
          <w:tab w:val="left" w:pos="993"/>
          <w:tab w:val="left" w:pos="1134"/>
        </w:tabs>
        <w:ind w:left="709"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IV</w:t>
      </w:r>
      <w:r w:rsidR="00DE3E44">
        <w:rPr>
          <w:rFonts w:ascii="Times New Roman" w:hAnsi="Times New Roman" w:cs="Times New Roman"/>
          <w:b/>
          <w:sz w:val="28"/>
          <w:szCs w:val="28"/>
        </w:rPr>
        <w:t xml:space="preserve">. </w:t>
      </w:r>
      <w:r>
        <w:rPr>
          <w:rFonts w:ascii="Times New Roman" w:hAnsi="Times New Roman" w:cs="Times New Roman"/>
          <w:b/>
          <w:sz w:val="28"/>
          <w:szCs w:val="28"/>
        </w:rPr>
        <w:t>ЕЖЕМЕСЯЧНАЯ НАДБАВКА К ДОЛЖНОСТНОМУ ОКЛАДУ ЗА ВЫСЛУГУ ЛЕТ НА МУНИЦИПАЛЬНОЙ СЛУЖБЕ</w:t>
      </w:r>
    </w:p>
    <w:p w:rsidR="009A0C2C" w:rsidRDefault="009A0C2C" w:rsidP="005510C3">
      <w:pPr>
        <w:pStyle w:val="ConsPlusNormal"/>
        <w:tabs>
          <w:tab w:val="left" w:pos="993"/>
          <w:tab w:val="left" w:pos="1134"/>
        </w:tabs>
        <w:ind w:firstLine="709"/>
        <w:jc w:val="both"/>
        <w:rPr>
          <w:rFonts w:ascii="Times New Roman" w:hAnsi="Times New Roman" w:cs="Times New Roman"/>
          <w:sz w:val="28"/>
          <w:szCs w:val="28"/>
        </w:rPr>
      </w:pPr>
    </w:p>
    <w:p w:rsidR="009A0C2C" w:rsidRDefault="00975990" w:rsidP="005510C3">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Установление  и выплата муниципальным служащим ежемесячной надбавки к должностному окладу за выслугу лет на муниципальной службе осуществляется в соответствии с Порядком, определенном </w:t>
      </w:r>
      <w:hyperlink w:anchor="P236" w:history="1">
        <w:r>
          <w:rPr>
            <w:rFonts w:ascii="Times New Roman" w:hAnsi="Times New Roman" w:cs="Times New Roman"/>
            <w:sz w:val="28"/>
            <w:szCs w:val="28"/>
          </w:rPr>
          <w:t>Приложением</w:t>
        </w:r>
      </w:hyperlink>
      <w:r>
        <w:rPr>
          <w:rFonts w:ascii="Times New Roman" w:hAnsi="Times New Roman" w:cs="Times New Roman"/>
          <w:sz w:val="28"/>
          <w:szCs w:val="28"/>
        </w:rPr>
        <w:t xml:space="preserve"> к настоящему Положению.</w:t>
      </w:r>
    </w:p>
    <w:p w:rsidR="009A0C2C" w:rsidRDefault="009A0C2C" w:rsidP="005510C3">
      <w:pPr>
        <w:pStyle w:val="ConsPlusNormal"/>
        <w:tabs>
          <w:tab w:val="left" w:pos="993"/>
          <w:tab w:val="left" w:pos="1134"/>
        </w:tabs>
        <w:ind w:firstLine="709"/>
        <w:jc w:val="both"/>
        <w:rPr>
          <w:rFonts w:ascii="Times New Roman" w:hAnsi="Times New Roman" w:cs="Times New Roman"/>
          <w:sz w:val="28"/>
          <w:szCs w:val="28"/>
        </w:rPr>
      </w:pPr>
    </w:p>
    <w:p w:rsidR="009A0C2C" w:rsidRDefault="00975990" w:rsidP="005510C3">
      <w:pPr>
        <w:pStyle w:val="ConsPlusNormal"/>
        <w:tabs>
          <w:tab w:val="left" w:pos="993"/>
          <w:tab w:val="left" w:pos="1134"/>
        </w:tabs>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V</w:t>
      </w:r>
      <w:r>
        <w:rPr>
          <w:rFonts w:ascii="Times New Roman" w:hAnsi="Times New Roman" w:cs="Times New Roman"/>
          <w:b/>
          <w:sz w:val="28"/>
          <w:szCs w:val="28"/>
        </w:rPr>
        <w:t>. ЕЖЕМЕСЯЧНАЯ НАДБАВКА К ДОЛЖНОСТНОМУ ОКЛАДУ ЗА ОСОБЫЕ УСЛОВИЯ МУНИЦИПАЛЬНОЙ СЛУЖБЫ</w:t>
      </w:r>
    </w:p>
    <w:p w:rsidR="009A0C2C" w:rsidRDefault="009A0C2C" w:rsidP="005510C3">
      <w:pPr>
        <w:pStyle w:val="ConsPlusNormal"/>
        <w:tabs>
          <w:tab w:val="left" w:pos="993"/>
          <w:tab w:val="left" w:pos="1134"/>
        </w:tabs>
        <w:ind w:firstLine="709"/>
        <w:jc w:val="both"/>
        <w:rPr>
          <w:rFonts w:ascii="Times New Roman" w:hAnsi="Times New Roman" w:cs="Times New Roman"/>
          <w:sz w:val="28"/>
          <w:szCs w:val="28"/>
        </w:rPr>
      </w:pPr>
    </w:p>
    <w:p w:rsidR="009A0C2C" w:rsidRDefault="00975990" w:rsidP="005510C3">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Ежемесячная надбавка к должностному окладу за особые условия муниципальной службы устанавливается в зависимости от степени сложности и напряженности выполняемой работы муниципальным служащим.</w:t>
      </w:r>
    </w:p>
    <w:p w:rsidR="009A0C2C" w:rsidRDefault="00975990" w:rsidP="005510C3">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Условия и порядок выплаты ежемесячной надбавки к должностному окладу за особые условия муниципальной службы определяется нормативным правовым актом администрации Иркутского муниципального округа.</w:t>
      </w:r>
    </w:p>
    <w:p w:rsidR="009A0C2C" w:rsidRDefault="00975990" w:rsidP="005C7AA3">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9A0C2C" w:rsidRDefault="00975990" w:rsidP="005C7AA3">
      <w:pPr>
        <w:pStyle w:val="ConsPlusNormal"/>
        <w:tabs>
          <w:tab w:val="left" w:pos="993"/>
        </w:tabs>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VI</w:t>
      </w:r>
      <w:r>
        <w:rPr>
          <w:rFonts w:ascii="Times New Roman" w:hAnsi="Times New Roman" w:cs="Times New Roman"/>
          <w:b/>
          <w:sz w:val="28"/>
          <w:szCs w:val="28"/>
        </w:rPr>
        <w:t>. ЕЖЕМЕСЯЧНАЯ ПРОЦЕНТНАЯ НАДБАВКА К ДОЛЖНОСТНОМУ ОКЛАДУ ЗА РАБОТУ СО СВЕДЕНИЯМИ, СОСТАВЛЯЮЩИМИ ГОСУДАРСТВЕННУЮ ТАЙНУ</w:t>
      </w:r>
    </w:p>
    <w:p w:rsidR="009A0C2C" w:rsidRDefault="009A0C2C" w:rsidP="005C7AA3">
      <w:pPr>
        <w:pStyle w:val="ConsPlusNormal"/>
        <w:tabs>
          <w:tab w:val="left" w:pos="993"/>
        </w:tabs>
        <w:ind w:firstLine="709"/>
        <w:jc w:val="both"/>
        <w:rPr>
          <w:rFonts w:ascii="Times New Roman" w:hAnsi="Times New Roman" w:cs="Times New Roman"/>
          <w:sz w:val="28"/>
          <w:szCs w:val="28"/>
        </w:rPr>
      </w:pPr>
    </w:p>
    <w:p w:rsidR="009A0C2C" w:rsidRDefault="00975990" w:rsidP="008D0D09">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9A0C2C" w:rsidRDefault="00975990" w:rsidP="008D0D09">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Размер ежемесячной надбавки за работу со сведениями, составляющими государственную тайну, устанавливается правовым актом администрации  Иркутского муниципального округа.</w:t>
      </w:r>
    </w:p>
    <w:p w:rsidR="009A0C2C" w:rsidRDefault="00975990" w:rsidP="008D0D09">
      <w:pPr>
        <w:pStyle w:val="ConsPlusNormal"/>
        <w:tabs>
          <w:tab w:val="left" w:pos="993"/>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установления ежемесячной надбавки является письменное представление отдела специального обеспечения  администрации Иркутского муниципального округа в соответствии с оформленной формой допуска к сведениям, составляющим государственную тайну.</w:t>
      </w:r>
    </w:p>
    <w:p w:rsidR="009A0C2C" w:rsidRDefault="00975990" w:rsidP="008D0D09">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Ежемесячная надбавка за работу со сведениями, составляющими государственную тайну, начисляется исходя из должностного оклада муниципального служащего, без учета доплат и надбавок и выплачивается за отработанный период, в сроки, установленные  для выплаты заработной платы.</w:t>
      </w:r>
    </w:p>
    <w:p w:rsidR="009A0C2C" w:rsidRDefault="00975990" w:rsidP="008D0D09">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Ежемесячная надбавка за работу со сведениями, составляющими государственную тайну, не выплачивается:</w:t>
      </w:r>
    </w:p>
    <w:p w:rsidR="009A0C2C" w:rsidRDefault="00975990" w:rsidP="008D0D09">
      <w:pPr>
        <w:pStyle w:val="ConsPlusNormal"/>
        <w:numPr>
          <w:ilvl w:val="0"/>
          <w:numId w:val="3"/>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лицам, освобожденным от занимаемых должностей;</w:t>
      </w:r>
    </w:p>
    <w:p w:rsidR="009A0C2C" w:rsidRDefault="00975990" w:rsidP="008D0D09">
      <w:pPr>
        <w:pStyle w:val="ConsPlusNormal"/>
        <w:numPr>
          <w:ilvl w:val="0"/>
          <w:numId w:val="3"/>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лицам, в отношении которых допуск прекращен;</w:t>
      </w:r>
    </w:p>
    <w:p w:rsidR="009A0C2C" w:rsidRDefault="00975990" w:rsidP="008D0D09">
      <w:pPr>
        <w:pStyle w:val="ConsPlusNormal"/>
        <w:numPr>
          <w:ilvl w:val="0"/>
          <w:numId w:val="3"/>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лицам, освобожденным от работы на постоянной основе со сведениями, составляющими государственную тайну;</w:t>
      </w:r>
    </w:p>
    <w:p w:rsidR="009A0C2C" w:rsidRDefault="00975990" w:rsidP="008D0D09">
      <w:pPr>
        <w:pStyle w:val="ConsPlusNormal"/>
        <w:numPr>
          <w:ilvl w:val="0"/>
          <w:numId w:val="3"/>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лицам, находящимся в отпуске по уходу за ребенком;</w:t>
      </w:r>
    </w:p>
    <w:p w:rsidR="009A0C2C" w:rsidRDefault="00975990" w:rsidP="008D0D09">
      <w:pPr>
        <w:pStyle w:val="ConsPlusNormal"/>
        <w:numPr>
          <w:ilvl w:val="0"/>
          <w:numId w:val="3"/>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 иных случаях, предусмотренных законодательством Российской Федерации.</w:t>
      </w:r>
    </w:p>
    <w:p w:rsidR="009A0C2C" w:rsidRDefault="00975990" w:rsidP="008D0D09">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Прекращение выплаты ежемесячной надбавки за работу со сведениями, составляющими государственную тайну, оформляется правовым актом администрации Иркутского муниципального округа. </w:t>
      </w:r>
    </w:p>
    <w:p w:rsidR="009A0C2C" w:rsidRDefault="009A0C2C" w:rsidP="005C7AA3">
      <w:pPr>
        <w:pStyle w:val="ConsPlusNormal"/>
        <w:tabs>
          <w:tab w:val="left" w:pos="993"/>
        </w:tabs>
        <w:ind w:firstLine="709"/>
        <w:jc w:val="both"/>
        <w:rPr>
          <w:rFonts w:ascii="Times New Roman" w:hAnsi="Times New Roman" w:cs="Times New Roman"/>
          <w:sz w:val="28"/>
          <w:szCs w:val="28"/>
        </w:rPr>
      </w:pPr>
    </w:p>
    <w:p w:rsidR="009A0C2C" w:rsidRDefault="00975990" w:rsidP="005C7AA3">
      <w:pPr>
        <w:pStyle w:val="ConsPlusNormal"/>
        <w:tabs>
          <w:tab w:val="left" w:pos="993"/>
        </w:tabs>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VII</w:t>
      </w:r>
      <w:r>
        <w:rPr>
          <w:rFonts w:ascii="Times New Roman" w:hAnsi="Times New Roman" w:cs="Times New Roman"/>
          <w:b/>
          <w:sz w:val="28"/>
          <w:szCs w:val="28"/>
        </w:rPr>
        <w:t>. ЕЖЕМЕСЯЧНОЕ ДЕНЕЖНОЕ ПООЩРЕНИЕ</w:t>
      </w:r>
    </w:p>
    <w:p w:rsidR="009A0C2C" w:rsidRDefault="009A0C2C" w:rsidP="005C7AA3">
      <w:pPr>
        <w:pStyle w:val="ConsPlusNormal"/>
        <w:tabs>
          <w:tab w:val="left" w:pos="993"/>
        </w:tabs>
        <w:ind w:firstLine="709"/>
        <w:jc w:val="both"/>
        <w:rPr>
          <w:rFonts w:ascii="Times New Roman" w:hAnsi="Times New Roman" w:cs="Times New Roman"/>
          <w:sz w:val="28"/>
          <w:szCs w:val="28"/>
        </w:rPr>
      </w:pPr>
    </w:p>
    <w:p w:rsidR="009A0C2C" w:rsidRDefault="00975990" w:rsidP="005C7AA3">
      <w:pPr>
        <w:pStyle w:val="ConsPlusNormal"/>
        <w:numPr>
          <w:ilvl w:val="0"/>
          <w:numId w:val="5"/>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Ежемесячное денежное поощрение выплачивается муниципальному служащему в соответствии с занимаемой должностью муниципальной службы в пределах размеров, установленных по группам должностей штатным расписанием.</w:t>
      </w:r>
    </w:p>
    <w:p w:rsidR="009A0C2C" w:rsidRDefault="00975990" w:rsidP="005C7AA3">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Максимальный размер ежемесячного денежного поощрения по группам должностей муниципальной службы:</w:t>
      </w:r>
    </w:p>
    <w:p w:rsidR="009A0C2C" w:rsidRDefault="00975990" w:rsidP="005C7AA3">
      <w:pPr>
        <w:pStyle w:val="ConsPlusNormal"/>
        <w:numPr>
          <w:ilvl w:val="0"/>
          <w:numId w:val="4"/>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высшие должности - 5,5 должностного оклада;</w:t>
      </w:r>
    </w:p>
    <w:p w:rsidR="009A0C2C" w:rsidRDefault="00975990" w:rsidP="005C7AA3">
      <w:pPr>
        <w:pStyle w:val="ConsPlusNormal"/>
        <w:numPr>
          <w:ilvl w:val="0"/>
          <w:numId w:val="4"/>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главные должности - 5,5 должностного оклада;</w:t>
      </w:r>
    </w:p>
    <w:p w:rsidR="009A0C2C" w:rsidRDefault="00975990" w:rsidP="005C7AA3">
      <w:pPr>
        <w:pStyle w:val="ConsPlusNormal"/>
        <w:numPr>
          <w:ilvl w:val="0"/>
          <w:numId w:val="4"/>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ведущие должности - 3,0 должностного оклада;</w:t>
      </w:r>
    </w:p>
    <w:p w:rsidR="009A0C2C" w:rsidRDefault="00975990" w:rsidP="005C7AA3">
      <w:pPr>
        <w:pStyle w:val="ConsPlusNormal"/>
        <w:numPr>
          <w:ilvl w:val="0"/>
          <w:numId w:val="4"/>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старшие должности - 2,5 должностного оклада;</w:t>
      </w:r>
    </w:p>
    <w:p w:rsidR="009A0C2C" w:rsidRDefault="00975990" w:rsidP="005C7AA3">
      <w:pPr>
        <w:pStyle w:val="ConsPlusNormal"/>
        <w:numPr>
          <w:ilvl w:val="0"/>
          <w:numId w:val="4"/>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младшие должности - 2,5 должностного оклада.</w:t>
      </w:r>
    </w:p>
    <w:p w:rsidR="009A0C2C" w:rsidRPr="000C0F15" w:rsidRDefault="00975990" w:rsidP="005C7AA3">
      <w:pPr>
        <w:pStyle w:val="ConsPlusNormal"/>
        <w:numPr>
          <w:ilvl w:val="0"/>
          <w:numId w:val="5"/>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Ежемесячное денежное поощрение выплачивается в сроки, установленные для выплаты заработной платы на основании правового акта </w:t>
      </w:r>
      <w:r>
        <w:rPr>
          <w:rFonts w:ascii="Times New Roman" w:hAnsi="Times New Roman" w:cs="Times New Roman"/>
          <w:sz w:val="28"/>
          <w:szCs w:val="28"/>
        </w:rPr>
        <w:lastRenderedPageBreak/>
        <w:t xml:space="preserve">представителя нанимателя (работодателя) индивидуально по итогам работы за </w:t>
      </w:r>
      <w:r w:rsidRPr="000C0F15">
        <w:rPr>
          <w:rFonts w:ascii="Times New Roman" w:hAnsi="Times New Roman" w:cs="Times New Roman"/>
          <w:sz w:val="28"/>
          <w:szCs w:val="28"/>
        </w:rPr>
        <w:t xml:space="preserve">отработанный период. </w:t>
      </w:r>
    </w:p>
    <w:p w:rsidR="009A0C2C" w:rsidRPr="000C0F15" w:rsidRDefault="00EF334B" w:rsidP="005C7AA3">
      <w:pPr>
        <w:pStyle w:val="ConsPlusNormal"/>
        <w:tabs>
          <w:tab w:val="left" w:pos="993"/>
        </w:tabs>
        <w:ind w:firstLine="709"/>
        <w:jc w:val="both"/>
        <w:rPr>
          <w:rFonts w:ascii="Times New Roman" w:hAnsi="Times New Roman" w:cs="Times New Roman"/>
          <w:sz w:val="28"/>
          <w:szCs w:val="28"/>
        </w:rPr>
      </w:pPr>
      <w:r w:rsidRPr="000C0F15">
        <w:rPr>
          <w:rFonts w:ascii="Times New Roman" w:hAnsi="Times New Roman" w:cs="Times New Roman"/>
          <w:sz w:val="28"/>
          <w:szCs w:val="28"/>
        </w:rPr>
        <w:t xml:space="preserve">Размеры </w:t>
      </w:r>
      <w:r w:rsidR="00975990" w:rsidRPr="000C0F15">
        <w:rPr>
          <w:rFonts w:ascii="Times New Roman" w:hAnsi="Times New Roman" w:cs="Times New Roman"/>
          <w:sz w:val="28"/>
          <w:szCs w:val="28"/>
        </w:rPr>
        <w:t>ежемесячного денежного поощрения муниципальным служащим отраслевых (функциональных) органов администрации Иркутского муниципального округа,</w:t>
      </w:r>
      <w:r w:rsidRPr="000C0F15">
        <w:rPr>
          <w:rFonts w:ascii="Times New Roman" w:hAnsi="Times New Roman" w:cs="Times New Roman"/>
          <w:sz w:val="28"/>
          <w:szCs w:val="28"/>
        </w:rPr>
        <w:t xml:space="preserve"> не являющихся юридическими лицами,</w:t>
      </w:r>
      <w:r w:rsidR="00975990" w:rsidRPr="000C0F15">
        <w:rPr>
          <w:rFonts w:ascii="Times New Roman" w:hAnsi="Times New Roman" w:cs="Times New Roman"/>
          <w:sz w:val="28"/>
          <w:szCs w:val="28"/>
        </w:rPr>
        <w:t xml:space="preserve"> </w:t>
      </w:r>
      <w:r w:rsidRPr="000C0F15">
        <w:rPr>
          <w:rFonts w:ascii="Times New Roman" w:hAnsi="Times New Roman" w:cs="Times New Roman"/>
          <w:sz w:val="28"/>
          <w:szCs w:val="28"/>
        </w:rPr>
        <w:t xml:space="preserve">определяется на основании </w:t>
      </w:r>
      <w:r w:rsidR="00975990" w:rsidRPr="000C0F15">
        <w:rPr>
          <w:rFonts w:ascii="Times New Roman" w:hAnsi="Times New Roman" w:cs="Times New Roman"/>
          <w:sz w:val="28"/>
          <w:szCs w:val="28"/>
        </w:rPr>
        <w:t>письменно</w:t>
      </w:r>
      <w:r w:rsidRPr="000C0F15">
        <w:rPr>
          <w:rFonts w:ascii="Times New Roman" w:hAnsi="Times New Roman" w:cs="Times New Roman"/>
          <w:sz w:val="28"/>
          <w:szCs w:val="28"/>
        </w:rPr>
        <w:t>го</w:t>
      </w:r>
      <w:r w:rsidR="00975990" w:rsidRPr="000C0F15">
        <w:rPr>
          <w:rFonts w:ascii="Times New Roman" w:hAnsi="Times New Roman" w:cs="Times New Roman"/>
          <w:sz w:val="28"/>
          <w:szCs w:val="28"/>
        </w:rPr>
        <w:t xml:space="preserve"> </w:t>
      </w:r>
      <w:r w:rsidRPr="000C0F15">
        <w:rPr>
          <w:rFonts w:ascii="Times New Roman" w:hAnsi="Times New Roman" w:cs="Times New Roman"/>
          <w:sz w:val="28"/>
          <w:szCs w:val="28"/>
        </w:rPr>
        <w:t>представления</w:t>
      </w:r>
      <w:r w:rsidR="00975990" w:rsidRPr="000C0F15">
        <w:rPr>
          <w:rFonts w:ascii="Times New Roman" w:hAnsi="Times New Roman" w:cs="Times New Roman"/>
          <w:sz w:val="28"/>
          <w:szCs w:val="28"/>
        </w:rPr>
        <w:t xml:space="preserve"> руководителя </w:t>
      </w:r>
      <w:r w:rsidRPr="000C0F15">
        <w:rPr>
          <w:rFonts w:ascii="Times New Roman" w:hAnsi="Times New Roman" w:cs="Times New Roman"/>
          <w:sz w:val="28"/>
          <w:szCs w:val="28"/>
        </w:rPr>
        <w:t>отраслевого (</w:t>
      </w:r>
      <w:r w:rsidR="00975990" w:rsidRPr="000C0F15">
        <w:rPr>
          <w:rFonts w:ascii="Times New Roman" w:hAnsi="Times New Roman" w:cs="Times New Roman"/>
          <w:sz w:val="28"/>
          <w:szCs w:val="28"/>
        </w:rPr>
        <w:t>функционального</w:t>
      </w:r>
      <w:r w:rsidRPr="000C0F15">
        <w:rPr>
          <w:rFonts w:ascii="Times New Roman" w:hAnsi="Times New Roman" w:cs="Times New Roman"/>
          <w:sz w:val="28"/>
          <w:szCs w:val="28"/>
        </w:rPr>
        <w:t>)</w:t>
      </w:r>
      <w:r w:rsidR="00975990" w:rsidRPr="000C0F15">
        <w:rPr>
          <w:rFonts w:ascii="Times New Roman" w:hAnsi="Times New Roman" w:cs="Times New Roman"/>
          <w:sz w:val="28"/>
          <w:szCs w:val="28"/>
        </w:rPr>
        <w:t xml:space="preserve"> органа, согласованно</w:t>
      </w:r>
      <w:r w:rsidRPr="000C0F15">
        <w:rPr>
          <w:rFonts w:ascii="Times New Roman" w:hAnsi="Times New Roman" w:cs="Times New Roman"/>
          <w:sz w:val="28"/>
          <w:szCs w:val="28"/>
        </w:rPr>
        <w:t>го</w:t>
      </w:r>
      <w:r w:rsidR="00975990" w:rsidRPr="000C0F15">
        <w:rPr>
          <w:rFonts w:ascii="Times New Roman" w:hAnsi="Times New Roman" w:cs="Times New Roman"/>
          <w:sz w:val="28"/>
          <w:szCs w:val="28"/>
        </w:rPr>
        <w:t xml:space="preserve"> с заместителем Мэра Иркутского муниципального округа,</w:t>
      </w:r>
      <w:r w:rsidRPr="000C0F15">
        <w:rPr>
          <w:rFonts w:ascii="Times New Roman" w:hAnsi="Times New Roman" w:cs="Times New Roman"/>
          <w:sz w:val="28"/>
          <w:szCs w:val="28"/>
        </w:rPr>
        <w:t xml:space="preserve"> руководителем аппарата, </w:t>
      </w:r>
      <w:r w:rsidR="00975990" w:rsidRPr="000C0F15">
        <w:rPr>
          <w:rFonts w:ascii="Times New Roman" w:hAnsi="Times New Roman" w:cs="Times New Roman"/>
          <w:sz w:val="28"/>
          <w:szCs w:val="28"/>
        </w:rPr>
        <w:t>курирующим</w:t>
      </w:r>
      <w:r w:rsidRPr="000C0F15">
        <w:rPr>
          <w:rFonts w:ascii="Times New Roman" w:hAnsi="Times New Roman" w:cs="Times New Roman"/>
          <w:sz w:val="28"/>
          <w:szCs w:val="28"/>
        </w:rPr>
        <w:t>и</w:t>
      </w:r>
      <w:r w:rsidR="00975990" w:rsidRPr="000C0F15">
        <w:rPr>
          <w:rFonts w:ascii="Times New Roman" w:hAnsi="Times New Roman" w:cs="Times New Roman"/>
          <w:sz w:val="28"/>
          <w:szCs w:val="28"/>
        </w:rPr>
        <w:t xml:space="preserve"> соответствующий орган администрации Иркутского муниципального округа.</w:t>
      </w:r>
    </w:p>
    <w:p w:rsidR="009A0C2C" w:rsidRPr="000C0F15" w:rsidRDefault="00975990" w:rsidP="005C7AA3">
      <w:pPr>
        <w:pStyle w:val="ConsPlusNormal"/>
        <w:tabs>
          <w:tab w:val="left" w:pos="993"/>
        </w:tabs>
        <w:ind w:firstLine="709"/>
        <w:jc w:val="both"/>
        <w:rPr>
          <w:rFonts w:ascii="Times New Roman" w:hAnsi="Times New Roman" w:cs="Times New Roman"/>
          <w:sz w:val="28"/>
          <w:szCs w:val="28"/>
        </w:rPr>
      </w:pPr>
      <w:r w:rsidRPr="000C0F15">
        <w:rPr>
          <w:rFonts w:ascii="Times New Roman" w:hAnsi="Times New Roman" w:cs="Times New Roman"/>
          <w:sz w:val="28"/>
          <w:szCs w:val="28"/>
        </w:rPr>
        <w:t>Размеры ежемесячного денежного поощрения муниципальным служащим территориальных, отраслевых (функциональных) органов администрации Иркутского муниципального округа с правами юридического лица определяет руководитель данного органа.</w:t>
      </w:r>
    </w:p>
    <w:p w:rsidR="009A0C2C" w:rsidRPr="000C0F15" w:rsidRDefault="00975990" w:rsidP="005C7AA3">
      <w:pPr>
        <w:pStyle w:val="ConsPlusNormal"/>
        <w:tabs>
          <w:tab w:val="left" w:pos="993"/>
        </w:tabs>
        <w:ind w:firstLine="709"/>
        <w:jc w:val="both"/>
        <w:rPr>
          <w:rFonts w:ascii="Times New Roman" w:hAnsi="Times New Roman" w:cs="Times New Roman"/>
          <w:sz w:val="28"/>
          <w:szCs w:val="28"/>
        </w:rPr>
      </w:pPr>
      <w:r w:rsidRPr="000C0F15">
        <w:rPr>
          <w:rFonts w:ascii="Times New Roman" w:hAnsi="Times New Roman" w:cs="Times New Roman"/>
          <w:sz w:val="28"/>
          <w:szCs w:val="28"/>
        </w:rPr>
        <w:t>Размер</w:t>
      </w:r>
      <w:r w:rsidR="00EF334B" w:rsidRPr="000C0F15">
        <w:rPr>
          <w:rFonts w:ascii="Times New Roman" w:hAnsi="Times New Roman" w:cs="Times New Roman"/>
          <w:sz w:val="28"/>
          <w:szCs w:val="28"/>
        </w:rPr>
        <w:t>ы</w:t>
      </w:r>
      <w:r w:rsidRPr="000C0F15">
        <w:rPr>
          <w:rFonts w:ascii="Times New Roman" w:hAnsi="Times New Roman" w:cs="Times New Roman"/>
          <w:sz w:val="28"/>
          <w:szCs w:val="28"/>
        </w:rPr>
        <w:t xml:space="preserve"> ежемесячного денежного поощрения руководителю органа администрации Иркутского муниципального округа определяется курирующим заместителем Мэра, заместителям Мэра</w:t>
      </w:r>
      <w:r w:rsidR="00EF334B" w:rsidRPr="000C0F15">
        <w:rPr>
          <w:rFonts w:ascii="Times New Roman" w:hAnsi="Times New Roman" w:cs="Times New Roman"/>
          <w:sz w:val="28"/>
          <w:szCs w:val="28"/>
        </w:rPr>
        <w:t>, руководителю аппарата, руководителю органа внутреннего муниципального финансового контроля</w:t>
      </w:r>
      <w:r w:rsidR="00E73565">
        <w:rPr>
          <w:rFonts w:ascii="Times New Roman" w:hAnsi="Times New Roman" w:cs="Times New Roman"/>
          <w:sz w:val="28"/>
          <w:szCs w:val="28"/>
        </w:rPr>
        <w:t>, руководителям территориального органа администрации Иркутского муниципального округа</w:t>
      </w:r>
      <w:r w:rsidRPr="000C0F15">
        <w:rPr>
          <w:rFonts w:ascii="Times New Roman" w:hAnsi="Times New Roman" w:cs="Times New Roman"/>
          <w:sz w:val="28"/>
          <w:szCs w:val="28"/>
        </w:rPr>
        <w:t xml:space="preserve"> - Мэром.</w:t>
      </w:r>
    </w:p>
    <w:p w:rsidR="009A0C2C" w:rsidRDefault="00975990" w:rsidP="005C7AA3">
      <w:pPr>
        <w:pStyle w:val="ConsPlusNormal"/>
        <w:tabs>
          <w:tab w:val="left" w:pos="993"/>
        </w:tabs>
        <w:ind w:firstLine="709"/>
        <w:jc w:val="both"/>
        <w:rPr>
          <w:rFonts w:ascii="Times New Roman" w:hAnsi="Times New Roman" w:cs="Times New Roman"/>
          <w:sz w:val="28"/>
          <w:szCs w:val="28"/>
        </w:rPr>
      </w:pPr>
      <w:r w:rsidRPr="000C0F15">
        <w:rPr>
          <w:rFonts w:ascii="Times New Roman" w:hAnsi="Times New Roman" w:cs="Times New Roman"/>
          <w:sz w:val="28"/>
          <w:szCs w:val="28"/>
        </w:rPr>
        <w:t xml:space="preserve">Размер ежемесячного денежного </w:t>
      </w:r>
      <w:r>
        <w:rPr>
          <w:rFonts w:ascii="Times New Roman" w:hAnsi="Times New Roman" w:cs="Times New Roman"/>
          <w:sz w:val="28"/>
          <w:szCs w:val="28"/>
        </w:rPr>
        <w:t xml:space="preserve">поощрения муниципальным служащим аппарата Думы Иркутского муниципального округа определяет  Председатель Думы Иркутского муниципального округа, муниципальным служащим Контрольно-счетной палаты </w:t>
      </w:r>
      <w:r>
        <w:rPr>
          <w:rFonts w:ascii="Times New Roman" w:eastAsia="Times New Roman" w:hAnsi="Times New Roman" w:cs="Times New Roman"/>
          <w:sz w:val="28"/>
          <w:szCs w:val="28"/>
        </w:rPr>
        <w:t>Иркутского муниципального округа</w:t>
      </w:r>
      <w:r>
        <w:rPr>
          <w:rFonts w:ascii="Times New Roman" w:hAnsi="Times New Roman" w:cs="Times New Roman"/>
          <w:sz w:val="28"/>
          <w:szCs w:val="28"/>
        </w:rPr>
        <w:t xml:space="preserve"> определяет председатель  Контрольно-счетной палаты</w:t>
      </w:r>
      <w:r>
        <w:rPr>
          <w:rFonts w:ascii="Times New Roman" w:eastAsia="Times New Roman" w:hAnsi="Times New Roman" w:cs="Times New Roman"/>
          <w:sz w:val="28"/>
          <w:szCs w:val="28"/>
        </w:rPr>
        <w:t xml:space="preserve"> Иркутского муниципального округа</w:t>
      </w:r>
      <w:r>
        <w:rPr>
          <w:rFonts w:ascii="Times New Roman" w:hAnsi="Times New Roman" w:cs="Times New Roman"/>
          <w:sz w:val="28"/>
          <w:szCs w:val="28"/>
        </w:rPr>
        <w:t>.</w:t>
      </w:r>
    </w:p>
    <w:p w:rsidR="009A0C2C" w:rsidRDefault="009A0C2C" w:rsidP="005C7AA3">
      <w:pPr>
        <w:pStyle w:val="ConsPlusNormal"/>
        <w:tabs>
          <w:tab w:val="left" w:pos="993"/>
        </w:tabs>
        <w:ind w:firstLine="709"/>
        <w:jc w:val="center"/>
        <w:rPr>
          <w:rFonts w:ascii="Times New Roman" w:hAnsi="Times New Roman" w:cs="Times New Roman"/>
          <w:b/>
          <w:sz w:val="28"/>
          <w:szCs w:val="28"/>
        </w:rPr>
      </w:pPr>
    </w:p>
    <w:p w:rsidR="009A0C2C" w:rsidRDefault="00975990" w:rsidP="005C7AA3">
      <w:pPr>
        <w:pStyle w:val="ConsPlusNormal"/>
        <w:tabs>
          <w:tab w:val="left" w:pos="993"/>
        </w:tabs>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VIII</w:t>
      </w:r>
      <w:r>
        <w:rPr>
          <w:rFonts w:ascii="Times New Roman" w:hAnsi="Times New Roman" w:cs="Times New Roman"/>
          <w:b/>
          <w:sz w:val="28"/>
          <w:szCs w:val="28"/>
        </w:rPr>
        <w:t>. ИНЫЕ ДОПОЛНИТЕЛЬНЫЕ ВЫПЛАТЫ В СОСТАВЕ ДЕНЕЖНОГО СОДЕРЖАНИЯ МУНИЦИПАЛЬНОГО СЛУЖАЩЕГО</w:t>
      </w:r>
    </w:p>
    <w:p w:rsidR="009A0C2C" w:rsidRDefault="009A0C2C" w:rsidP="005C7AA3">
      <w:pPr>
        <w:pStyle w:val="ConsPlusNormal"/>
        <w:tabs>
          <w:tab w:val="left" w:pos="993"/>
        </w:tabs>
        <w:ind w:firstLine="709"/>
        <w:jc w:val="both"/>
        <w:rPr>
          <w:rFonts w:ascii="Times New Roman" w:hAnsi="Times New Roman" w:cs="Times New Roman"/>
          <w:sz w:val="28"/>
          <w:szCs w:val="28"/>
        </w:rPr>
      </w:pPr>
    </w:p>
    <w:p w:rsidR="009A0C2C" w:rsidRDefault="00EC12CA" w:rsidP="00125AD3">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Премия, в том числе </w:t>
      </w:r>
      <w:r w:rsidR="00975990">
        <w:rPr>
          <w:rFonts w:ascii="Times New Roman" w:hAnsi="Times New Roman" w:cs="Times New Roman"/>
          <w:sz w:val="28"/>
          <w:szCs w:val="28"/>
        </w:rPr>
        <w:t>за выполнение особо в</w:t>
      </w:r>
      <w:r w:rsidR="000E2318">
        <w:rPr>
          <w:rFonts w:ascii="Times New Roman" w:hAnsi="Times New Roman" w:cs="Times New Roman"/>
          <w:sz w:val="28"/>
          <w:szCs w:val="28"/>
        </w:rPr>
        <w:t>ажных и сложных заданий (далее –</w:t>
      </w:r>
      <w:r w:rsidR="00975990">
        <w:rPr>
          <w:rFonts w:ascii="Times New Roman" w:hAnsi="Times New Roman" w:cs="Times New Roman"/>
          <w:sz w:val="28"/>
          <w:szCs w:val="28"/>
        </w:rPr>
        <w:t xml:space="preserve"> премия) выплачивается муниципальному служащему при условии своевременного и качественного выполнения особо важного и сложного задания с учетом его личного вклада по обеспечению задач и функций соответствующего органа местного самоуправления Иркутского муниципального округа, исполнения им должностных обязанностей.</w:t>
      </w:r>
    </w:p>
    <w:p w:rsidR="009A0C2C" w:rsidRDefault="00975990" w:rsidP="00125AD3">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Условия и порядок выплаты премии определяется нормативным правовым актом администрации Иркутского муниципального округа.</w:t>
      </w:r>
    </w:p>
    <w:p w:rsidR="009A0C2C" w:rsidRDefault="00975990" w:rsidP="00125AD3">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Единовременная выплата при предоставлении ежегодного оплачиваемого отпуска в размере двух должностных окладов муниципального служащего производится один раз в течение календарного года на основании заявления муниципального служащего при предоставлении ему ежегодного оплачиваемого отпуска.</w:t>
      </w:r>
    </w:p>
    <w:p w:rsidR="009A0C2C" w:rsidRDefault="00975990" w:rsidP="00125AD3">
      <w:pPr>
        <w:pStyle w:val="ConsPlusNormal"/>
        <w:tabs>
          <w:tab w:val="left" w:pos="993"/>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разделения ежегодного оплачиваемого отпуска в установленном порядке на части по заявлению муниципального служащего единовременная выплата производится один раз в течение календарного года при предоставлении одной из частей указанного отпуска независимо от ее </w:t>
      </w:r>
      <w:r>
        <w:rPr>
          <w:rFonts w:ascii="Times New Roman" w:hAnsi="Times New Roman" w:cs="Times New Roman"/>
          <w:sz w:val="28"/>
          <w:szCs w:val="28"/>
        </w:rPr>
        <w:lastRenderedPageBreak/>
        <w:t>продолжительности.</w:t>
      </w:r>
    </w:p>
    <w:p w:rsidR="009A0C2C" w:rsidRDefault="00975990" w:rsidP="00125AD3">
      <w:pPr>
        <w:pStyle w:val="ConsPlusNormal"/>
        <w:tabs>
          <w:tab w:val="left" w:pos="993"/>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Право на получение единовременной выплаты при предоставлении ежегодного оплачиваемого отпуска за первый год работы у муниципального служащего возникает по истечении шести месяцев непрерывного замещения должности (должностей) муниципальной службы у соответствующего нанимателя.</w:t>
      </w:r>
    </w:p>
    <w:p w:rsidR="009A0C2C" w:rsidRDefault="00975990" w:rsidP="00125AD3">
      <w:pPr>
        <w:pStyle w:val="ConsPlusNormal"/>
        <w:tabs>
          <w:tab w:val="left" w:pos="993"/>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единовременной выплаты при предоставлении ежегодного оплачиваемого отпуска оформляется правовым актом представителя нанимателя (работодателя).</w:t>
      </w:r>
    </w:p>
    <w:p w:rsidR="009A0C2C" w:rsidRDefault="00975990" w:rsidP="00125AD3">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Материальная помощь в размере одного должностного оклада муниципального служащего выплачивается один раз в течение календарного года на основании заявления муниципального служащего.</w:t>
      </w:r>
    </w:p>
    <w:p w:rsidR="009A0C2C" w:rsidRDefault="00975990" w:rsidP="00125AD3">
      <w:pPr>
        <w:pStyle w:val="ConsPlusNormal"/>
        <w:tabs>
          <w:tab w:val="left" w:pos="993"/>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Право на получение материальной помощи за первый год работы у муниципального служащего возникает по истечении шести месяцев непрерывного замещения должности (должностей) муниципальной службы у соответствующего нанимателя, кроме исключительных случаев: причинения муниципальному служащему материального ущерба в результате стихийных бедствий,  кражи, грабежа, иного противоправного посягательства на жизнь, здоровье, имущество муниципального служащего, а также в связи с материальными затруднениями (болезнь, смерть членов семьи, другие непредвиденные обстоятельства), когда муниципальный служащий имеет право на получение материальной помощи за первый год работы до истечения шести месяцев непрерывного замещения должности (должностей) муниципальной службы у соответствующего нанимателя при предоставлении документов, подтверждающих наличие вышеназванных оснований.</w:t>
      </w:r>
    </w:p>
    <w:p w:rsidR="009A0C2C" w:rsidRDefault="00975990" w:rsidP="00125AD3">
      <w:pPr>
        <w:pStyle w:val="ConsPlusNormal"/>
        <w:tabs>
          <w:tab w:val="left" w:pos="993"/>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материальной помощи оформляется правовым актом представителя нанимателя (работодателя).</w:t>
      </w:r>
    </w:p>
    <w:p w:rsidR="009A0C2C" w:rsidRPr="008C1AF4" w:rsidRDefault="008C1AF4" w:rsidP="00125AD3">
      <w:pPr>
        <w:pStyle w:val="ConsPlusNormal"/>
        <w:numPr>
          <w:ilvl w:val="0"/>
          <w:numId w:val="5"/>
        </w:numPr>
        <w:tabs>
          <w:tab w:val="left" w:pos="993"/>
          <w:tab w:val="left" w:pos="1134"/>
        </w:tabs>
        <w:ind w:left="0" w:firstLine="709"/>
        <w:jc w:val="both"/>
        <w:rPr>
          <w:rFonts w:ascii="Times New Roman" w:hAnsi="Times New Roman" w:cs="Times New Roman"/>
          <w:sz w:val="28"/>
          <w:szCs w:val="28"/>
        </w:rPr>
      </w:pPr>
      <w:r w:rsidRPr="00770B8E">
        <w:rPr>
          <w:rFonts w:ascii="Times New Roman" w:hAnsi="Times New Roman" w:cs="Times New Roman"/>
          <w:sz w:val="28"/>
          <w:szCs w:val="28"/>
        </w:rPr>
        <w:t>Муниципальным служащим органов местного самоуправления  Иркутского муниципального округа, в том числе  территориальных, отраслевых (функциональных) органов администрации Иркутского муниципального округа с правами юридического лица, единовременная выплата при предоставлении ежегодного оплачиваемого отпуска и материальная помощь производится (выплачивается) один раз в течение календарного года</w:t>
      </w:r>
      <w:r>
        <w:rPr>
          <w:rFonts w:ascii="Times New Roman" w:hAnsi="Times New Roman" w:cs="Times New Roman"/>
          <w:sz w:val="28"/>
          <w:szCs w:val="28"/>
        </w:rPr>
        <w:t xml:space="preserve">. Указанное </w:t>
      </w:r>
      <w:r w:rsidR="006E1DF4">
        <w:rPr>
          <w:rFonts w:ascii="Times New Roman" w:hAnsi="Times New Roman" w:cs="Times New Roman"/>
          <w:sz w:val="28"/>
          <w:szCs w:val="28"/>
        </w:rPr>
        <w:t>ограничение</w:t>
      </w:r>
      <w:r>
        <w:rPr>
          <w:rFonts w:ascii="Times New Roman" w:hAnsi="Times New Roman" w:cs="Times New Roman"/>
          <w:sz w:val="28"/>
          <w:szCs w:val="28"/>
        </w:rPr>
        <w:t xml:space="preserve"> распространяется на лиц, уволенных в связи с переводом по его просьбе или  с его согласия в другой орган администрации </w:t>
      </w:r>
      <w:r w:rsidRPr="00770B8E">
        <w:rPr>
          <w:rFonts w:ascii="Times New Roman" w:hAnsi="Times New Roman" w:cs="Times New Roman"/>
          <w:sz w:val="28"/>
          <w:szCs w:val="28"/>
        </w:rPr>
        <w:t>Иркутского муниципального округа</w:t>
      </w:r>
      <w:r>
        <w:rPr>
          <w:rFonts w:ascii="Times New Roman" w:hAnsi="Times New Roman" w:cs="Times New Roman"/>
          <w:sz w:val="28"/>
          <w:szCs w:val="28"/>
        </w:rPr>
        <w:t xml:space="preserve"> и (или) </w:t>
      </w:r>
      <w:r w:rsidRPr="008C1AF4">
        <w:rPr>
          <w:rFonts w:ascii="Times New Roman" w:hAnsi="Times New Roman" w:cs="Times New Roman"/>
          <w:sz w:val="28"/>
          <w:szCs w:val="28"/>
        </w:rPr>
        <w:t>другой орган местного самоуправления Иркутского муниципального округа Иркутской области.</w:t>
      </w:r>
      <w:r w:rsidR="00975990" w:rsidRPr="008C1AF4">
        <w:rPr>
          <w:rFonts w:ascii="Times New Roman" w:hAnsi="Times New Roman" w:cs="Times New Roman"/>
          <w:sz w:val="28"/>
          <w:szCs w:val="28"/>
        </w:rPr>
        <w:t xml:space="preserve"> </w:t>
      </w:r>
    </w:p>
    <w:p w:rsidR="009A0C2C" w:rsidRDefault="009A0C2C">
      <w:pPr>
        <w:pStyle w:val="ConsPlusNormal"/>
        <w:ind w:firstLine="709"/>
        <w:jc w:val="both"/>
        <w:rPr>
          <w:rFonts w:ascii="Times New Roman" w:hAnsi="Times New Roman" w:cs="Times New Roman"/>
          <w:sz w:val="28"/>
          <w:szCs w:val="28"/>
        </w:rPr>
        <w:sectPr w:rsidR="009A0C2C" w:rsidSect="008377FA">
          <w:headerReference w:type="default" r:id="rId20"/>
          <w:headerReference w:type="first" r:id="rId21"/>
          <w:pgSz w:w="11905" w:h="16838"/>
          <w:pgMar w:top="1134" w:right="567" w:bottom="426" w:left="1701" w:header="709" w:footer="709" w:gutter="0"/>
          <w:pgNumType w:start="1"/>
          <w:cols w:space="720"/>
          <w:titlePg/>
        </w:sect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9A0C2C" w:rsidTr="00DE3E44">
        <w:tc>
          <w:tcPr>
            <w:tcW w:w="4785" w:type="dxa"/>
          </w:tcPr>
          <w:p w:rsidR="009A0C2C" w:rsidRDefault="009A0C2C">
            <w:pPr>
              <w:pStyle w:val="ConsPlusNormal"/>
              <w:ind w:firstLine="709"/>
              <w:jc w:val="right"/>
              <w:rPr>
                <w:rFonts w:ascii="Times New Roman" w:hAnsi="Times New Roman" w:cs="Times New Roman"/>
                <w:sz w:val="28"/>
                <w:szCs w:val="28"/>
              </w:rPr>
            </w:pPr>
          </w:p>
        </w:tc>
        <w:tc>
          <w:tcPr>
            <w:tcW w:w="4785" w:type="dxa"/>
          </w:tcPr>
          <w:p w:rsidR="009A0C2C" w:rsidRDefault="00975990" w:rsidP="00E734DC">
            <w:pPr>
              <w:pStyle w:val="ConsPlusNormal"/>
              <w:jc w:val="right"/>
              <w:rPr>
                <w:rFonts w:ascii="Times New Roman" w:hAnsi="Times New Roman" w:cs="Times New Roman"/>
                <w:sz w:val="28"/>
                <w:szCs w:val="28"/>
              </w:rPr>
            </w:pPr>
            <w:r>
              <w:rPr>
                <w:rFonts w:ascii="Times New Roman" w:hAnsi="Times New Roman" w:cs="Times New Roman"/>
                <w:sz w:val="28"/>
                <w:szCs w:val="28"/>
              </w:rPr>
              <w:t>Приложение</w:t>
            </w:r>
          </w:p>
          <w:p w:rsidR="009A0C2C" w:rsidRDefault="00975990" w:rsidP="00E734D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Положению об  оплате труда муниципальных служащих Иркутского муниципального округа </w:t>
            </w:r>
          </w:p>
          <w:p w:rsidR="009A0C2C" w:rsidRDefault="00975990" w:rsidP="00E734DC">
            <w:pPr>
              <w:pStyle w:val="ConsPlusNormal"/>
              <w:jc w:val="right"/>
              <w:rPr>
                <w:rFonts w:ascii="Times New Roman" w:hAnsi="Times New Roman" w:cs="Times New Roman"/>
                <w:sz w:val="28"/>
                <w:szCs w:val="28"/>
              </w:rPr>
            </w:pPr>
            <w:r>
              <w:rPr>
                <w:rFonts w:ascii="Times New Roman" w:hAnsi="Times New Roman" w:cs="Times New Roman"/>
                <w:sz w:val="28"/>
                <w:szCs w:val="28"/>
              </w:rPr>
              <w:t>Иркутской области</w:t>
            </w:r>
          </w:p>
          <w:p w:rsidR="009A0C2C" w:rsidRDefault="009A0C2C">
            <w:pPr>
              <w:pStyle w:val="ConsPlusNormal"/>
              <w:ind w:firstLine="709"/>
              <w:jc w:val="right"/>
              <w:rPr>
                <w:rFonts w:ascii="Times New Roman" w:hAnsi="Times New Roman" w:cs="Times New Roman"/>
                <w:sz w:val="28"/>
                <w:szCs w:val="28"/>
              </w:rPr>
            </w:pPr>
          </w:p>
        </w:tc>
      </w:tr>
    </w:tbl>
    <w:p w:rsidR="009A0C2C" w:rsidRDefault="009A0C2C">
      <w:pPr>
        <w:pStyle w:val="ConsPlusNormal"/>
        <w:ind w:firstLine="709"/>
        <w:jc w:val="right"/>
        <w:rPr>
          <w:rFonts w:ascii="Times New Roman" w:hAnsi="Times New Roman" w:cs="Times New Roman"/>
          <w:sz w:val="28"/>
          <w:szCs w:val="28"/>
        </w:rPr>
      </w:pPr>
    </w:p>
    <w:p w:rsidR="00E734DC" w:rsidRDefault="00975990">
      <w:pPr>
        <w:jc w:val="center"/>
        <w:rPr>
          <w:b/>
          <w:sz w:val="28"/>
          <w:szCs w:val="28"/>
        </w:rPr>
      </w:pPr>
      <w:bookmarkStart w:id="2" w:name="P236"/>
      <w:bookmarkEnd w:id="2"/>
      <w:r>
        <w:rPr>
          <w:b/>
          <w:sz w:val="28"/>
          <w:szCs w:val="28"/>
        </w:rPr>
        <w:t>ПОРЯДОК</w:t>
      </w:r>
    </w:p>
    <w:p w:rsidR="00E734DC" w:rsidRDefault="00975990">
      <w:pPr>
        <w:jc w:val="center"/>
        <w:rPr>
          <w:b/>
          <w:sz w:val="28"/>
          <w:szCs w:val="28"/>
        </w:rPr>
      </w:pPr>
      <w:r>
        <w:rPr>
          <w:b/>
          <w:sz w:val="28"/>
          <w:szCs w:val="28"/>
        </w:rPr>
        <w:t xml:space="preserve"> УСТАНОВЛЕНИЯ И ВЫПЛАТЫ ЕЖЕМЕСЯЧНОЙ НАДБАВКИ </w:t>
      </w:r>
    </w:p>
    <w:p w:rsidR="00E734DC" w:rsidRDefault="00975990">
      <w:pPr>
        <w:jc w:val="center"/>
        <w:rPr>
          <w:b/>
        </w:rPr>
      </w:pPr>
      <w:r>
        <w:rPr>
          <w:b/>
          <w:sz w:val="28"/>
          <w:szCs w:val="28"/>
        </w:rPr>
        <w:t xml:space="preserve">К </w:t>
      </w:r>
      <w:r w:rsidR="00E734DC">
        <w:rPr>
          <w:b/>
          <w:sz w:val="28"/>
          <w:szCs w:val="28"/>
        </w:rPr>
        <w:t>Д</w:t>
      </w:r>
      <w:r>
        <w:rPr>
          <w:b/>
          <w:sz w:val="28"/>
          <w:szCs w:val="28"/>
        </w:rPr>
        <w:t>ОЛЖНОСТНОМУ ОКЛАДУ ЗА ВЫСЛУГУ ЛЕТ</w:t>
      </w:r>
      <w:r>
        <w:rPr>
          <w:b/>
        </w:rPr>
        <w:t xml:space="preserve"> </w:t>
      </w:r>
    </w:p>
    <w:p w:rsidR="009A0C2C" w:rsidRDefault="00975990">
      <w:pPr>
        <w:jc w:val="center"/>
        <w:rPr>
          <w:rFonts w:eastAsiaTheme="minorEastAsia"/>
          <w:b/>
          <w:sz w:val="28"/>
          <w:szCs w:val="28"/>
        </w:rPr>
      </w:pPr>
      <w:r>
        <w:rPr>
          <w:rFonts w:eastAsiaTheme="minorEastAsia"/>
          <w:b/>
          <w:sz w:val="28"/>
          <w:szCs w:val="28"/>
        </w:rPr>
        <w:t>НА МУНИЦИПАЛЬНОЙ СЛУЖБЕ</w:t>
      </w:r>
    </w:p>
    <w:p w:rsidR="009A0C2C" w:rsidRDefault="009A0C2C">
      <w:pPr>
        <w:pStyle w:val="ConsPlusTitle"/>
        <w:ind w:firstLine="709"/>
        <w:jc w:val="center"/>
        <w:rPr>
          <w:rFonts w:ascii="Times New Roman" w:hAnsi="Times New Roman" w:cs="Times New Roman"/>
          <w:b w:val="0"/>
          <w:sz w:val="28"/>
          <w:szCs w:val="28"/>
        </w:rPr>
      </w:pPr>
    </w:p>
    <w:p w:rsidR="009A0C2C" w:rsidRDefault="0097599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ОБЩИЕ ПОЛОЖЕНИЯ</w:t>
      </w:r>
    </w:p>
    <w:p w:rsidR="009A0C2C" w:rsidRDefault="009A0C2C">
      <w:pPr>
        <w:pStyle w:val="ConsPlusNormal"/>
        <w:ind w:firstLine="709"/>
        <w:jc w:val="both"/>
        <w:rPr>
          <w:rFonts w:ascii="Times New Roman" w:hAnsi="Times New Roman" w:cs="Times New Roman"/>
          <w:sz w:val="28"/>
          <w:szCs w:val="28"/>
        </w:rPr>
      </w:pPr>
    </w:p>
    <w:p w:rsidR="009A0C2C" w:rsidRDefault="00975990" w:rsidP="008323D7">
      <w:pPr>
        <w:pStyle w:val="ConsPlusNormal"/>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Порядок определяет порядок установления и выплаты ежемесячной надбавки к должностному окладу за выслугу лет на муниципальной службе (далее - надбавка за выслугу лет) муниципальным служащим Иркутского муниципального округа Иркутской области.</w:t>
      </w:r>
    </w:p>
    <w:p w:rsidR="009A0C2C" w:rsidRDefault="009A0C2C" w:rsidP="008323D7">
      <w:pPr>
        <w:pStyle w:val="ConsPlusNormal"/>
        <w:tabs>
          <w:tab w:val="left" w:pos="1134"/>
        </w:tabs>
        <w:ind w:firstLine="709"/>
        <w:jc w:val="both"/>
        <w:rPr>
          <w:rFonts w:ascii="Times New Roman" w:hAnsi="Times New Roman" w:cs="Times New Roman"/>
          <w:sz w:val="28"/>
          <w:szCs w:val="28"/>
        </w:rPr>
      </w:pPr>
    </w:p>
    <w:p w:rsidR="009A0C2C" w:rsidRDefault="00975990" w:rsidP="008323D7">
      <w:pPr>
        <w:pStyle w:val="ConsPlusNormal"/>
        <w:tabs>
          <w:tab w:val="left" w:pos="1134"/>
        </w:tabs>
        <w:ind w:firstLine="709"/>
        <w:jc w:val="center"/>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УСЛОВИЯ УСТАНОВЛЕНИЯ  НАДБАВКИ</w:t>
      </w:r>
      <w:r>
        <w:t xml:space="preserve"> </w:t>
      </w:r>
      <w:r>
        <w:rPr>
          <w:rFonts w:ascii="Times New Roman" w:hAnsi="Times New Roman" w:cs="Times New Roman"/>
          <w:sz w:val="28"/>
          <w:szCs w:val="28"/>
        </w:rPr>
        <w:t>ЗА ВЫСЛУГУ ЛЕТ</w:t>
      </w:r>
    </w:p>
    <w:p w:rsidR="009A0C2C" w:rsidRDefault="009A0C2C" w:rsidP="008323D7">
      <w:pPr>
        <w:pStyle w:val="ConsPlusNormal"/>
        <w:tabs>
          <w:tab w:val="left" w:pos="1134"/>
        </w:tabs>
        <w:ind w:firstLine="709"/>
        <w:jc w:val="both"/>
        <w:rPr>
          <w:rFonts w:ascii="Times New Roman" w:hAnsi="Times New Roman" w:cs="Times New Roman"/>
          <w:sz w:val="28"/>
          <w:szCs w:val="28"/>
        </w:rPr>
      </w:pPr>
    </w:p>
    <w:p w:rsidR="009A0C2C" w:rsidRDefault="00975990" w:rsidP="008323D7">
      <w:pPr>
        <w:pStyle w:val="ConsPlusNormal"/>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Надбавка за выслугу лет устанавливается дифференцированно, в зависимости от трудового стажа работы, дающего право на получение надбавки за выслугу лет (далее </w:t>
      </w:r>
      <w:r w:rsidRPr="003A33FD">
        <w:rPr>
          <w:rFonts w:ascii="Times New Roman" w:hAnsi="Times New Roman" w:cs="Times New Roman"/>
          <w:sz w:val="28"/>
          <w:szCs w:val="28"/>
        </w:rPr>
        <w:t>– стаж муниципальной службы</w:t>
      </w:r>
      <w:r>
        <w:rPr>
          <w:rFonts w:ascii="Times New Roman" w:hAnsi="Times New Roman" w:cs="Times New Roman"/>
          <w:sz w:val="28"/>
          <w:szCs w:val="28"/>
        </w:rPr>
        <w:t>) в следующих размерах:</w:t>
      </w:r>
    </w:p>
    <w:p w:rsidR="009A0C2C" w:rsidRDefault="009A0C2C">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0"/>
        <w:gridCol w:w="3630"/>
      </w:tblGrid>
      <w:tr w:rsidR="009A0C2C">
        <w:tc>
          <w:tcPr>
            <w:tcW w:w="3960" w:type="dxa"/>
            <w:vAlign w:val="center"/>
          </w:tcPr>
          <w:p w:rsidR="009A0C2C" w:rsidRDefault="00975990">
            <w:pPr>
              <w:pStyle w:val="ConsPlusNormal"/>
              <w:jc w:val="center"/>
              <w:rPr>
                <w:rFonts w:ascii="Times New Roman" w:hAnsi="Times New Roman" w:cs="Times New Roman"/>
                <w:sz w:val="28"/>
                <w:szCs w:val="28"/>
              </w:rPr>
            </w:pPr>
            <w:r w:rsidRPr="003A33FD">
              <w:rPr>
                <w:rFonts w:ascii="Times New Roman" w:hAnsi="Times New Roman" w:cs="Times New Roman"/>
                <w:sz w:val="28"/>
                <w:szCs w:val="28"/>
              </w:rPr>
              <w:t>Стаж муниципальной службы</w:t>
            </w:r>
          </w:p>
        </w:tc>
        <w:tc>
          <w:tcPr>
            <w:tcW w:w="3630" w:type="dxa"/>
            <w:vAlign w:val="center"/>
          </w:tcPr>
          <w:p w:rsidR="009A0C2C" w:rsidRDefault="00975990">
            <w:pPr>
              <w:pStyle w:val="ConsPlusNormal"/>
              <w:jc w:val="center"/>
              <w:rPr>
                <w:rFonts w:ascii="Times New Roman" w:hAnsi="Times New Roman" w:cs="Times New Roman"/>
                <w:sz w:val="28"/>
                <w:szCs w:val="28"/>
              </w:rPr>
            </w:pPr>
            <w:r>
              <w:rPr>
                <w:rFonts w:ascii="Times New Roman" w:hAnsi="Times New Roman" w:cs="Times New Roman"/>
                <w:sz w:val="28"/>
                <w:szCs w:val="28"/>
              </w:rPr>
              <w:t>Размер в процентах к должностному окладу</w:t>
            </w:r>
          </w:p>
        </w:tc>
      </w:tr>
      <w:tr w:rsidR="009A0C2C">
        <w:tc>
          <w:tcPr>
            <w:tcW w:w="3960" w:type="dxa"/>
            <w:vAlign w:val="center"/>
          </w:tcPr>
          <w:p w:rsidR="009A0C2C" w:rsidRDefault="00975990">
            <w:pPr>
              <w:pStyle w:val="ConsPlusNormal"/>
              <w:jc w:val="center"/>
              <w:rPr>
                <w:rFonts w:ascii="Times New Roman" w:hAnsi="Times New Roman" w:cs="Times New Roman"/>
                <w:sz w:val="28"/>
                <w:szCs w:val="28"/>
              </w:rPr>
            </w:pPr>
            <w:r>
              <w:rPr>
                <w:rFonts w:ascii="Times New Roman" w:hAnsi="Times New Roman" w:cs="Times New Roman"/>
                <w:sz w:val="28"/>
                <w:szCs w:val="28"/>
              </w:rPr>
              <w:t>- от 1 до 5 лет</w:t>
            </w:r>
          </w:p>
        </w:tc>
        <w:tc>
          <w:tcPr>
            <w:tcW w:w="3630" w:type="dxa"/>
            <w:vAlign w:val="center"/>
          </w:tcPr>
          <w:p w:rsidR="009A0C2C" w:rsidRDefault="00975990">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r>
      <w:tr w:rsidR="009A0C2C">
        <w:tc>
          <w:tcPr>
            <w:tcW w:w="3960" w:type="dxa"/>
            <w:vAlign w:val="center"/>
          </w:tcPr>
          <w:p w:rsidR="009A0C2C" w:rsidRDefault="00975990">
            <w:pPr>
              <w:pStyle w:val="ConsPlusNormal"/>
              <w:jc w:val="center"/>
              <w:rPr>
                <w:rFonts w:ascii="Times New Roman" w:hAnsi="Times New Roman" w:cs="Times New Roman"/>
                <w:sz w:val="28"/>
                <w:szCs w:val="28"/>
              </w:rPr>
            </w:pPr>
            <w:r>
              <w:rPr>
                <w:rFonts w:ascii="Times New Roman" w:hAnsi="Times New Roman" w:cs="Times New Roman"/>
                <w:sz w:val="28"/>
                <w:szCs w:val="28"/>
              </w:rPr>
              <w:t>- от 5 до 10 лет</w:t>
            </w:r>
          </w:p>
        </w:tc>
        <w:tc>
          <w:tcPr>
            <w:tcW w:w="3630" w:type="dxa"/>
            <w:vAlign w:val="center"/>
          </w:tcPr>
          <w:p w:rsidR="009A0C2C" w:rsidRDefault="00975990">
            <w:pPr>
              <w:pStyle w:val="ConsPlusNormal"/>
              <w:jc w:val="center"/>
              <w:rPr>
                <w:rFonts w:ascii="Times New Roman" w:hAnsi="Times New Roman" w:cs="Times New Roman"/>
                <w:sz w:val="28"/>
                <w:szCs w:val="28"/>
              </w:rPr>
            </w:pPr>
            <w:r>
              <w:rPr>
                <w:rFonts w:ascii="Times New Roman" w:hAnsi="Times New Roman" w:cs="Times New Roman"/>
                <w:sz w:val="28"/>
                <w:szCs w:val="28"/>
              </w:rPr>
              <w:t>15</w:t>
            </w:r>
          </w:p>
        </w:tc>
      </w:tr>
      <w:tr w:rsidR="009A0C2C">
        <w:tc>
          <w:tcPr>
            <w:tcW w:w="3960" w:type="dxa"/>
            <w:vAlign w:val="center"/>
          </w:tcPr>
          <w:p w:rsidR="009A0C2C" w:rsidRDefault="00975990">
            <w:pPr>
              <w:pStyle w:val="ConsPlusNormal"/>
              <w:jc w:val="center"/>
              <w:rPr>
                <w:rFonts w:ascii="Times New Roman" w:hAnsi="Times New Roman" w:cs="Times New Roman"/>
                <w:sz w:val="28"/>
                <w:szCs w:val="28"/>
              </w:rPr>
            </w:pPr>
            <w:r>
              <w:rPr>
                <w:rFonts w:ascii="Times New Roman" w:hAnsi="Times New Roman" w:cs="Times New Roman"/>
                <w:sz w:val="28"/>
                <w:szCs w:val="28"/>
              </w:rPr>
              <w:t>- от 10 до 15 лет</w:t>
            </w:r>
          </w:p>
        </w:tc>
        <w:tc>
          <w:tcPr>
            <w:tcW w:w="3630" w:type="dxa"/>
            <w:vAlign w:val="center"/>
          </w:tcPr>
          <w:p w:rsidR="009A0C2C" w:rsidRDefault="00975990">
            <w:pPr>
              <w:pStyle w:val="ConsPlusNormal"/>
              <w:jc w:val="center"/>
              <w:rPr>
                <w:rFonts w:ascii="Times New Roman" w:hAnsi="Times New Roman" w:cs="Times New Roman"/>
                <w:sz w:val="28"/>
                <w:szCs w:val="28"/>
              </w:rPr>
            </w:pPr>
            <w:r>
              <w:rPr>
                <w:rFonts w:ascii="Times New Roman" w:hAnsi="Times New Roman" w:cs="Times New Roman"/>
                <w:sz w:val="28"/>
                <w:szCs w:val="28"/>
              </w:rPr>
              <w:t>20</w:t>
            </w:r>
          </w:p>
        </w:tc>
      </w:tr>
      <w:tr w:rsidR="009A0C2C">
        <w:tc>
          <w:tcPr>
            <w:tcW w:w="3960" w:type="dxa"/>
            <w:vAlign w:val="center"/>
          </w:tcPr>
          <w:p w:rsidR="009A0C2C" w:rsidRDefault="00975990">
            <w:pPr>
              <w:pStyle w:val="ConsPlusNormal"/>
              <w:jc w:val="center"/>
              <w:rPr>
                <w:rFonts w:ascii="Times New Roman" w:hAnsi="Times New Roman" w:cs="Times New Roman"/>
                <w:sz w:val="28"/>
                <w:szCs w:val="28"/>
              </w:rPr>
            </w:pPr>
            <w:r>
              <w:rPr>
                <w:rFonts w:ascii="Times New Roman" w:hAnsi="Times New Roman" w:cs="Times New Roman"/>
                <w:sz w:val="28"/>
                <w:szCs w:val="28"/>
              </w:rPr>
              <w:t>- свыше 15 лет</w:t>
            </w:r>
          </w:p>
        </w:tc>
        <w:tc>
          <w:tcPr>
            <w:tcW w:w="3630" w:type="dxa"/>
            <w:vAlign w:val="center"/>
          </w:tcPr>
          <w:p w:rsidR="009A0C2C" w:rsidRDefault="00975990">
            <w:pPr>
              <w:pStyle w:val="ConsPlusNormal"/>
              <w:jc w:val="center"/>
              <w:rPr>
                <w:rFonts w:ascii="Times New Roman" w:hAnsi="Times New Roman" w:cs="Times New Roman"/>
                <w:sz w:val="28"/>
                <w:szCs w:val="28"/>
              </w:rPr>
            </w:pPr>
            <w:r>
              <w:rPr>
                <w:rFonts w:ascii="Times New Roman" w:hAnsi="Times New Roman" w:cs="Times New Roman"/>
                <w:sz w:val="28"/>
                <w:szCs w:val="28"/>
              </w:rPr>
              <w:t>30</w:t>
            </w:r>
          </w:p>
        </w:tc>
      </w:tr>
    </w:tbl>
    <w:p w:rsidR="009A0C2C" w:rsidRDefault="009A0C2C">
      <w:pPr>
        <w:pStyle w:val="ConsPlusNormal"/>
        <w:ind w:firstLine="709"/>
        <w:jc w:val="both"/>
        <w:rPr>
          <w:rFonts w:ascii="Times New Roman" w:hAnsi="Times New Roman" w:cs="Times New Roman"/>
          <w:sz w:val="28"/>
          <w:szCs w:val="28"/>
        </w:rPr>
      </w:pPr>
    </w:p>
    <w:p w:rsidR="009A0C2C" w:rsidRDefault="0097599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ПОРЯДОК ИСЧИСЛЕНИЯ СТАЖА МУНИЦИПАЛЬНОЙ СЛУЖБЫ </w:t>
      </w:r>
    </w:p>
    <w:p w:rsidR="009A0C2C" w:rsidRDefault="009A0C2C">
      <w:pPr>
        <w:pStyle w:val="ConsPlusNormal"/>
        <w:ind w:firstLine="709"/>
        <w:jc w:val="center"/>
        <w:rPr>
          <w:rFonts w:ascii="Times New Roman" w:hAnsi="Times New Roman" w:cs="Times New Roman"/>
          <w:sz w:val="28"/>
          <w:szCs w:val="28"/>
        </w:rPr>
      </w:pPr>
    </w:p>
    <w:p w:rsidR="009A0C2C" w:rsidRDefault="00975990" w:rsidP="008323D7">
      <w:pPr>
        <w:pStyle w:val="ConsPlusNormal"/>
        <w:numPr>
          <w:ilvl w:val="0"/>
          <w:numId w:val="9"/>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стаж </w:t>
      </w:r>
      <w:r w:rsidRPr="003A33FD">
        <w:rPr>
          <w:rFonts w:ascii="Times New Roman" w:hAnsi="Times New Roman" w:cs="Times New Roman"/>
          <w:sz w:val="28"/>
          <w:szCs w:val="28"/>
        </w:rPr>
        <w:t>муниципальной службы</w:t>
      </w:r>
      <w:r>
        <w:rPr>
          <w:rFonts w:ascii="Times New Roman" w:hAnsi="Times New Roman" w:cs="Times New Roman"/>
          <w:sz w:val="28"/>
          <w:szCs w:val="28"/>
        </w:rPr>
        <w:t xml:space="preserve"> включаются периоды работы (службы), определенные </w:t>
      </w:r>
      <w:hyperlink r:id="rId22"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Российской Федерации о муниципальной службе в Российской Федерации.</w:t>
      </w:r>
    </w:p>
    <w:p w:rsidR="009A0C2C" w:rsidRDefault="00975990" w:rsidP="008323D7">
      <w:pPr>
        <w:pStyle w:val="ConsPlusNormal"/>
        <w:numPr>
          <w:ilvl w:val="0"/>
          <w:numId w:val="9"/>
        </w:numPr>
        <w:tabs>
          <w:tab w:val="left" w:pos="993"/>
        </w:tabs>
        <w:ind w:left="0" w:firstLine="709"/>
        <w:jc w:val="both"/>
        <w:rPr>
          <w:rFonts w:ascii="Times New Roman" w:hAnsi="Times New Roman" w:cs="Times New Roman"/>
          <w:i/>
          <w:sz w:val="28"/>
          <w:szCs w:val="28"/>
        </w:rPr>
      </w:pPr>
      <w:r>
        <w:rPr>
          <w:rFonts w:ascii="Times New Roman" w:hAnsi="Times New Roman" w:cs="Times New Roman"/>
          <w:sz w:val="28"/>
          <w:szCs w:val="28"/>
        </w:rPr>
        <w:t xml:space="preserve">Стаж муниципальной службы исчисляется комиссией по установлению стажа работы, дающего право муниципальному служащему на установление ежемесячной надбавки за выслугу лет (далее – комиссия по </w:t>
      </w:r>
      <w:r w:rsidR="008C1AF4">
        <w:rPr>
          <w:rFonts w:ascii="Times New Roman" w:hAnsi="Times New Roman" w:cs="Times New Roman"/>
          <w:sz w:val="28"/>
          <w:szCs w:val="28"/>
        </w:rPr>
        <w:t>установлению стажа работы).</w:t>
      </w:r>
      <w:r>
        <w:rPr>
          <w:rFonts w:ascii="Times New Roman" w:hAnsi="Times New Roman" w:cs="Times New Roman"/>
          <w:sz w:val="28"/>
          <w:szCs w:val="28"/>
        </w:rPr>
        <w:t xml:space="preserve"> </w:t>
      </w:r>
      <w:r w:rsidR="008C1AF4">
        <w:rPr>
          <w:rFonts w:ascii="Times New Roman" w:hAnsi="Times New Roman" w:cs="Times New Roman"/>
          <w:sz w:val="28"/>
          <w:szCs w:val="28"/>
        </w:rPr>
        <w:t xml:space="preserve">Порядок создания  и положение о комиссии по установлению </w:t>
      </w:r>
      <w:r w:rsidR="008C1AF4">
        <w:rPr>
          <w:rFonts w:ascii="Times New Roman" w:hAnsi="Times New Roman" w:cs="Times New Roman"/>
          <w:sz w:val="28"/>
          <w:szCs w:val="28"/>
        </w:rPr>
        <w:lastRenderedPageBreak/>
        <w:t>стажа работы</w:t>
      </w:r>
      <w:r>
        <w:rPr>
          <w:rFonts w:ascii="Times New Roman" w:hAnsi="Times New Roman" w:cs="Times New Roman"/>
          <w:sz w:val="28"/>
          <w:szCs w:val="28"/>
        </w:rPr>
        <w:t xml:space="preserve"> определ</w:t>
      </w:r>
      <w:r w:rsidR="008C1AF4">
        <w:rPr>
          <w:rFonts w:ascii="Times New Roman" w:hAnsi="Times New Roman" w:cs="Times New Roman"/>
          <w:sz w:val="28"/>
          <w:szCs w:val="28"/>
        </w:rPr>
        <w:t>яется</w:t>
      </w:r>
      <w:r>
        <w:rPr>
          <w:rFonts w:ascii="Times New Roman" w:hAnsi="Times New Roman" w:cs="Times New Roman"/>
          <w:sz w:val="28"/>
          <w:szCs w:val="28"/>
        </w:rPr>
        <w:t xml:space="preserve"> муниципальным нормативным правовым актом</w:t>
      </w:r>
      <w:r>
        <w:rPr>
          <w:rFonts w:ascii="Times New Roman" w:hAnsi="Times New Roman" w:cs="Times New Roman"/>
          <w:color w:val="984806" w:themeColor="accent6" w:themeShade="80"/>
          <w:sz w:val="28"/>
          <w:szCs w:val="28"/>
        </w:rPr>
        <w:t xml:space="preserve"> </w:t>
      </w:r>
      <w:r>
        <w:rPr>
          <w:rFonts w:ascii="Times New Roman" w:hAnsi="Times New Roman" w:cs="Times New Roman"/>
          <w:sz w:val="28"/>
          <w:szCs w:val="28"/>
        </w:rPr>
        <w:t>администрации Иркутского муниципального округа.</w:t>
      </w:r>
    </w:p>
    <w:p w:rsidR="009A0C2C" w:rsidRDefault="00975990" w:rsidP="008323D7">
      <w:pPr>
        <w:pStyle w:val="ConsPlusNormal"/>
        <w:numPr>
          <w:ilvl w:val="0"/>
          <w:numId w:val="9"/>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Комиссия по установлению стажа работы создается:</w:t>
      </w:r>
    </w:p>
    <w:p w:rsidR="009A0C2C" w:rsidRDefault="00975990" w:rsidP="008323D7">
      <w:pPr>
        <w:pStyle w:val="ConsPlusNormal"/>
        <w:numPr>
          <w:ilvl w:val="0"/>
          <w:numId w:val="8"/>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отношении муниципальных служащих администрации Иркутского муниципального округа, в том числе отраслевых (функциональных) органов с правами юридического лица, Думы Иркутского муниципального округа и Контрольно-счетной палаты </w:t>
      </w:r>
      <w:r>
        <w:rPr>
          <w:rFonts w:ascii="Times New Roman" w:eastAsia="Times New Roman" w:hAnsi="Times New Roman" w:cs="Times New Roman"/>
          <w:sz w:val="28"/>
          <w:szCs w:val="28"/>
        </w:rPr>
        <w:t>Иркутского муниципального округа</w:t>
      </w:r>
      <w:r w:rsidR="00F31052">
        <w:rPr>
          <w:rFonts w:ascii="Times New Roman" w:hAnsi="Times New Roman" w:cs="Times New Roman"/>
          <w:sz w:val="28"/>
          <w:szCs w:val="28"/>
        </w:rPr>
        <w:t xml:space="preserve"> –</w:t>
      </w:r>
      <w:r>
        <w:rPr>
          <w:rFonts w:ascii="Times New Roman" w:hAnsi="Times New Roman" w:cs="Times New Roman"/>
          <w:sz w:val="28"/>
          <w:szCs w:val="28"/>
        </w:rPr>
        <w:t xml:space="preserve"> правовым актом администрации Иркутского муниципального округа;</w:t>
      </w:r>
    </w:p>
    <w:p w:rsidR="009A0C2C" w:rsidRDefault="00975990" w:rsidP="008323D7">
      <w:pPr>
        <w:pStyle w:val="ConsPlusNormal"/>
        <w:numPr>
          <w:ilvl w:val="0"/>
          <w:numId w:val="8"/>
        </w:numPr>
        <w:tabs>
          <w:tab w:val="left" w:pos="709"/>
          <w:tab w:val="left" w:pos="993"/>
        </w:tabs>
        <w:ind w:left="0" w:firstLine="709"/>
        <w:jc w:val="both"/>
        <w:rPr>
          <w:rFonts w:ascii="Times New Roman" w:hAnsi="Times New Roman" w:cs="Times New Roman"/>
          <w:i/>
          <w:iCs/>
          <w:sz w:val="28"/>
          <w:szCs w:val="28"/>
        </w:rPr>
      </w:pPr>
      <w:r>
        <w:rPr>
          <w:rFonts w:ascii="Times New Roman" w:hAnsi="Times New Roman" w:cs="Times New Roman"/>
          <w:sz w:val="28"/>
          <w:szCs w:val="28"/>
        </w:rPr>
        <w:t>в отношении муниципальных служащих территориальных органов администрации</w:t>
      </w:r>
      <w:r>
        <w:t xml:space="preserve"> </w:t>
      </w:r>
      <w:r>
        <w:rPr>
          <w:rFonts w:ascii="Times New Roman" w:hAnsi="Times New Roman" w:cs="Times New Roman"/>
          <w:sz w:val="28"/>
          <w:szCs w:val="28"/>
        </w:rPr>
        <w:t>Ир</w:t>
      </w:r>
      <w:r w:rsidR="00F31052">
        <w:rPr>
          <w:rFonts w:ascii="Times New Roman" w:hAnsi="Times New Roman" w:cs="Times New Roman"/>
          <w:sz w:val="28"/>
          <w:szCs w:val="28"/>
        </w:rPr>
        <w:t>кутского муниципального округа –</w:t>
      </w:r>
      <w:r>
        <w:rPr>
          <w:rFonts w:ascii="Times New Roman" w:hAnsi="Times New Roman" w:cs="Times New Roman"/>
          <w:sz w:val="28"/>
          <w:szCs w:val="28"/>
        </w:rPr>
        <w:t xml:space="preserve"> правовым актом территориального органа</w:t>
      </w:r>
      <w:r>
        <w:t xml:space="preserve"> </w:t>
      </w:r>
      <w:r>
        <w:rPr>
          <w:rFonts w:ascii="Times New Roman" w:hAnsi="Times New Roman" w:cs="Times New Roman"/>
          <w:sz w:val="28"/>
          <w:szCs w:val="28"/>
        </w:rPr>
        <w:t>администрации Иркутского муниципального округа.</w:t>
      </w:r>
      <w:r>
        <w:rPr>
          <w:rFonts w:ascii="Times New Roman" w:hAnsi="Times New Roman" w:cs="Times New Roman"/>
          <w:i/>
          <w:iCs/>
          <w:sz w:val="28"/>
          <w:szCs w:val="28"/>
        </w:rPr>
        <w:t xml:space="preserve"> </w:t>
      </w:r>
    </w:p>
    <w:p w:rsidR="009A0C2C" w:rsidRDefault="009A0C2C">
      <w:pPr>
        <w:pStyle w:val="ConsPlusNormal"/>
        <w:ind w:firstLine="709"/>
        <w:jc w:val="both"/>
        <w:rPr>
          <w:rFonts w:ascii="Times New Roman" w:hAnsi="Times New Roman" w:cs="Times New Roman"/>
          <w:color w:val="FF0000"/>
          <w:sz w:val="28"/>
          <w:szCs w:val="28"/>
        </w:rPr>
      </w:pPr>
    </w:p>
    <w:p w:rsidR="009A0C2C" w:rsidRDefault="0097599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ПОРЯДОК НАЧИСЛЕНИЯ И ВЫПЛАТЫ НАДБАВКИ ЗА ВЫСЛУГУ ЛЕТ</w:t>
      </w:r>
    </w:p>
    <w:p w:rsidR="009A0C2C" w:rsidRDefault="009A0C2C">
      <w:pPr>
        <w:pStyle w:val="ConsPlusNormal"/>
        <w:ind w:firstLine="709"/>
        <w:jc w:val="both"/>
        <w:rPr>
          <w:rFonts w:ascii="Times New Roman" w:hAnsi="Times New Roman" w:cs="Times New Roman"/>
          <w:sz w:val="28"/>
          <w:szCs w:val="28"/>
        </w:rPr>
      </w:pPr>
    </w:p>
    <w:p w:rsidR="009A0C2C" w:rsidRDefault="00975990" w:rsidP="008323D7">
      <w:pPr>
        <w:pStyle w:val="ConsPlusNormal"/>
        <w:numPr>
          <w:ilvl w:val="0"/>
          <w:numId w:val="9"/>
        </w:numPr>
        <w:tabs>
          <w:tab w:val="left" w:pos="1134"/>
        </w:tabs>
        <w:ind w:left="0" w:firstLine="709"/>
        <w:jc w:val="both"/>
        <w:rPr>
          <w:rFonts w:ascii="Times New Roman" w:hAnsi="Times New Roman" w:cs="Times New Roman"/>
          <w:color w:val="000000"/>
          <w:sz w:val="28"/>
          <w:szCs w:val="28"/>
        </w:rPr>
      </w:pPr>
      <w:r>
        <w:rPr>
          <w:rFonts w:ascii="Times New Roman" w:hAnsi="Times New Roman" w:cs="Times New Roman"/>
          <w:sz w:val="28"/>
          <w:szCs w:val="28"/>
        </w:rPr>
        <w:t>Надбавка за выслугу лет начисляется исходя из должностного оклада муниципального служащего без учета доплат и надбавок и выплачивается за отработанный период, в сроки, установленные для выплаты заработной платы.</w:t>
      </w:r>
    </w:p>
    <w:p w:rsidR="009A0C2C" w:rsidRDefault="00975990" w:rsidP="008323D7">
      <w:pPr>
        <w:pStyle w:val="ConsPlusNormal"/>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Надбавка за выслугу лет учитывается во всех случаях исчисления среднего заработка.</w:t>
      </w:r>
    </w:p>
    <w:p w:rsidR="009A0C2C" w:rsidRDefault="00975990" w:rsidP="008323D7">
      <w:pPr>
        <w:pStyle w:val="ConsPlusNormal"/>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Надбавка за выслугу лет выплачивается с момента возникновения права на назначение или изменение размера этой надбавки.</w:t>
      </w:r>
    </w:p>
    <w:p w:rsidR="009A0C2C" w:rsidRDefault="00975990" w:rsidP="008323D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Если право на установление или изменение размера надбавки за выслугу лет наступило в период его пребывания в очередном или дополнительном отпуске, а также в период его временной нетрудоспособности, выплата надбавки за выслугу лет в новом размере производится после окончания отпуска, временной нетрудоспособности.</w:t>
      </w:r>
    </w:p>
    <w:p w:rsidR="009A0C2C" w:rsidRDefault="00975990" w:rsidP="008323D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Если право на установление или изменение размера надбавки за выслугу лет наступило в период исполнения служебных обязанностей, при переподготовке или повышении квалификации с отрывом от работы в учебном учреждении, где за слушателями сохраняется средняя заработная плата, и в других аналогичных случаях, при которых за работником сохраняется средний заработок, ему устанавливается  надбавка за выслугу лет с момента наступления этого права и производится соответствующий перерасчет среднего заработка.</w:t>
      </w:r>
    </w:p>
    <w:p w:rsidR="009A0C2C" w:rsidRDefault="00975990" w:rsidP="008323D7">
      <w:pPr>
        <w:pStyle w:val="ConsPlusNormal"/>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Основанием для установления надбавки за выслугу лет является  протокол  соответствующей комиссии</w:t>
      </w:r>
      <w:r>
        <w:t xml:space="preserve"> </w:t>
      </w:r>
      <w:r>
        <w:rPr>
          <w:rFonts w:ascii="Times New Roman" w:hAnsi="Times New Roman" w:cs="Times New Roman"/>
          <w:sz w:val="28"/>
          <w:szCs w:val="28"/>
        </w:rPr>
        <w:t>по установлению стажа работы.</w:t>
      </w:r>
    </w:p>
    <w:p w:rsidR="009A0C2C" w:rsidRDefault="00975990" w:rsidP="008323D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Установление надбавки за выслугу лет оформляется правовым актом  </w:t>
      </w:r>
      <w:r>
        <w:rPr>
          <w:rFonts w:ascii="Times New Roman" w:hAnsi="Times New Roman" w:cs="Times New Roman"/>
          <w:color w:val="000000"/>
          <w:sz w:val="28"/>
          <w:szCs w:val="28"/>
        </w:rPr>
        <w:t>представителя нанимателя (работодателя)</w:t>
      </w:r>
      <w:r>
        <w:rPr>
          <w:rFonts w:ascii="Times New Roman" w:hAnsi="Times New Roman" w:cs="Times New Roman"/>
          <w:sz w:val="28"/>
          <w:szCs w:val="28"/>
        </w:rPr>
        <w:t>.</w:t>
      </w:r>
    </w:p>
    <w:p w:rsidR="009A0C2C" w:rsidRDefault="00975990" w:rsidP="008323D7">
      <w:pPr>
        <w:pStyle w:val="ConsPlusNormal"/>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При увольнении муниципального служащего надбавка за выслугу лет начисляется пропорционально отработанному времени и ее выплата производится при окончательном расчете.</w:t>
      </w:r>
    </w:p>
    <w:p w:rsidR="000F2956" w:rsidRDefault="000F2956" w:rsidP="000F2956">
      <w:pPr>
        <w:pStyle w:val="ConsPlusNormal"/>
        <w:tabs>
          <w:tab w:val="left" w:pos="1134"/>
        </w:tabs>
        <w:ind w:left="709"/>
        <w:jc w:val="both"/>
        <w:rPr>
          <w:rFonts w:ascii="Times New Roman" w:hAnsi="Times New Roman" w:cs="Times New Roman"/>
          <w:sz w:val="28"/>
          <w:szCs w:val="28"/>
        </w:rPr>
      </w:pPr>
    </w:p>
    <w:p w:rsidR="009A0C2C" w:rsidRDefault="009A0C2C">
      <w:pPr>
        <w:pStyle w:val="ConsPlusNormal"/>
        <w:ind w:firstLine="709"/>
        <w:jc w:val="both"/>
        <w:rPr>
          <w:rFonts w:ascii="Times New Roman" w:hAnsi="Times New Roman" w:cs="Times New Roman"/>
          <w:sz w:val="28"/>
          <w:szCs w:val="28"/>
        </w:rPr>
      </w:pPr>
    </w:p>
    <w:p w:rsidR="009A0C2C" w:rsidRDefault="0097599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lang w:val="en-US"/>
        </w:rPr>
        <w:lastRenderedPageBreak/>
        <w:t>V</w:t>
      </w:r>
      <w:r>
        <w:rPr>
          <w:rFonts w:ascii="Times New Roman" w:hAnsi="Times New Roman" w:cs="Times New Roman"/>
          <w:sz w:val="28"/>
          <w:szCs w:val="28"/>
        </w:rPr>
        <w:t>. ПОРЯДОК КОНТРОЛЯ И ОТВЕТСТВЕННОСТЬ ЗА СОБЛЮДЕНИЕ ПОРЯДКА УСТАНОВЛЕНИЯ И ВЫПЛАТЫ НАДБАВКИ ЗА ВЫСЛУГУ ЛЕТ</w:t>
      </w:r>
    </w:p>
    <w:p w:rsidR="009A0C2C" w:rsidRDefault="009A0C2C">
      <w:pPr>
        <w:pStyle w:val="ConsPlusNormal"/>
        <w:ind w:firstLine="709"/>
        <w:jc w:val="both"/>
        <w:rPr>
          <w:rFonts w:ascii="Times New Roman" w:hAnsi="Times New Roman" w:cs="Times New Roman"/>
          <w:sz w:val="28"/>
          <w:szCs w:val="28"/>
        </w:rPr>
      </w:pPr>
    </w:p>
    <w:p w:rsidR="009A0C2C" w:rsidRDefault="00975990" w:rsidP="00EF02A5">
      <w:pPr>
        <w:pStyle w:val="ConsPlusNormal"/>
        <w:numPr>
          <w:ilvl w:val="0"/>
          <w:numId w:val="9"/>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Ответственность за своевременное принятие решения о размере надбавки за выслугу лет возлагается на комиссию</w:t>
      </w:r>
      <w:r>
        <w:t xml:space="preserve"> </w:t>
      </w:r>
      <w:r>
        <w:rPr>
          <w:rFonts w:ascii="Times New Roman" w:hAnsi="Times New Roman" w:cs="Times New Roman"/>
          <w:sz w:val="28"/>
          <w:szCs w:val="28"/>
        </w:rPr>
        <w:t>по установлению стажа работы.</w:t>
      </w:r>
    </w:p>
    <w:p w:rsidR="009A0C2C" w:rsidRDefault="00975990" w:rsidP="00EF02A5">
      <w:pPr>
        <w:pStyle w:val="ConsPlusNormal"/>
        <w:numPr>
          <w:ilvl w:val="0"/>
          <w:numId w:val="9"/>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Трудовые споры по вопросам исчисления стажа для установления надбавки за выслугу лет,  размеров надбавки за выслугу лет рассматриваются в установленном законодательством порядке.</w:t>
      </w:r>
    </w:p>
    <w:p w:rsidR="009A0C2C" w:rsidRDefault="009A0C2C">
      <w:pPr>
        <w:pStyle w:val="ConsPlusNormal"/>
        <w:ind w:firstLine="709"/>
        <w:jc w:val="both"/>
        <w:rPr>
          <w:rFonts w:ascii="Times New Roman" w:hAnsi="Times New Roman" w:cs="Times New Roman"/>
          <w:sz w:val="28"/>
          <w:szCs w:val="28"/>
        </w:rPr>
      </w:pPr>
    </w:p>
    <w:sectPr w:rsidR="009A0C2C" w:rsidSect="00076924">
      <w:headerReference w:type="default" r:id="rId23"/>
      <w:headerReference w:type="first" r:id="rId24"/>
      <w:pgSz w:w="11905"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4D1" w:rsidRDefault="001B04D1">
      <w:r>
        <w:separator/>
      </w:r>
    </w:p>
  </w:endnote>
  <w:endnote w:type="continuationSeparator" w:id="0">
    <w:p w:rsidR="001B04D1" w:rsidRDefault="001B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4D1" w:rsidRDefault="001B04D1">
      <w:r>
        <w:separator/>
      </w:r>
    </w:p>
  </w:footnote>
  <w:footnote w:type="continuationSeparator" w:id="0">
    <w:p w:rsidR="001B04D1" w:rsidRDefault="001B0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4D1" w:rsidRDefault="001B04D1">
    <w:pPr>
      <w:pStyle w:val="aff"/>
      <w:jc w:val="center"/>
      <w:rPr>
        <w:sz w:val="28"/>
        <w:szCs w:val="28"/>
      </w:rPr>
    </w:pPr>
  </w:p>
  <w:p w:rsidR="001B04D1" w:rsidRDefault="001B04D1">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4D1" w:rsidRDefault="001B04D1">
    <w:pPr>
      <w:pStyle w:val="aff"/>
      <w:jc w:val="center"/>
      <w:rPr>
        <w:sz w:val="28"/>
      </w:rPr>
    </w:pPr>
  </w:p>
  <w:p w:rsidR="001B04D1" w:rsidRDefault="001B04D1">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4D1" w:rsidRDefault="001B04D1">
    <w:pPr>
      <w:pStyle w:val="aff"/>
      <w:jc w:val="center"/>
    </w:pPr>
    <w:r>
      <w:fldChar w:fldCharType="begin"/>
    </w:r>
    <w:r>
      <w:instrText>PAGE   \* MERGEFORMAT</w:instrText>
    </w:r>
    <w:r>
      <w:fldChar w:fldCharType="separate"/>
    </w:r>
    <w:r w:rsidR="005742D1">
      <w:rPr>
        <w:noProof/>
      </w:rPr>
      <w:t>3</w:t>
    </w:r>
    <w:r>
      <w:fldChar w:fldCharType="end"/>
    </w:r>
  </w:p>
  <w:p w:rsidR="001B04D1" w:rsidRDefault="001B04D1">
    <w:pPr>
      <w:pStyle w:val="af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4D1" w:rsidRDefault="001B04D1">
    <w:pPr>
      <w:pStyle w:val="aff"/>
      <w:jc w:val="center"/>
      <w:rPr>
        <w:sz w:val="28"/>
      </w:rPr>
    </w:pPr>
  </w:p>
  <w:p w:rsidR="001B04D1" w:rsidRDefault="001B04D1">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799B"/>
    <w:multiLevelType w:val="hybridMultilevel"/>
    <w:tmpl w:val="16D0AC7A"/>
    <w:lvl w:ilvl="0" w:tplc="3656CCC0">
      <w:start w:val="1"/>
      <w:numFmt w:val="decimal"/>
      <w:lvlText w:val="%1)"/>
      <w:lvlJc w:val="left"/>
      <w:pPr>
        <w:ind w:left="1353" w:hanging="360"/>
      </w:pPr>
    </w:lvl>
    <w:lvl w:ilvl="1" w:tplc="6C1869FE" w:tentative="1">
      <w:start w:val="1"/>
      <w:numFmt w:val="lowerLetter"/>
      <w:lvlText w:val="%2."/>
      <w:lvlJc w:val="left"/>
      <w:pPr>
        <w:ind w:left="1980" w:hanging="360"/>
      </w:pPr>
    </w:lvl>
    <w:lvl w:ilvl="2" w:tplc="8D14D088" w:tentative="1">
      <w:start w:val="1"/>
      <w:numFmt w:val="lowerRoman"/>
      <w:lvlText w:val="%3."/>
      <w:lvlJc w:val="right"/>
      <w:pPr>
        <w:ind w:left="2700" w:hanging="180"/>
      </w:pPr>
    </w:lvl>
    <w:lvl w:ilvl="3" w:tplc="A128FDF8" w:tentative="1">
      <w:start w:val="1"/>
      <w:numFmt w:val="decimal"/>
      <w:lvlText w:val="%4."/>
      <w:lvlJc w:val="left"/>
      <w:pPr>
        <w:ind w:left="3420" w:hanging="360"/>
      </w:pPr>
    </w:lvl>
    <w:lvl w:ilvl="4" w:tplc="ACBA1210" w:tentative="1">
      <w:start w:val="1"/>
      <w:numFmt w:val="lowerLetter"/>
      <w:lvlText w:val="%5."/>
      <w:lvlJc w:val="left"/>
      <w:pPr>
        <w:ind w:left="4140" w:hanging="360"/>
      </w:pPr>
    </w:lvl>
    <w:lvl w:ilvl="5" w:tplc="32F2E25A" w:tentative="1">
      <w:start w:val="1"/>
      <w:numFmt w:val="lowerRoman"/>
      <w:lvlText w:val="%6."/>
      <w:lvlJc w:val="right"/>
      <w:pPr>
        <w:ind w:left="4860" w:hanging="180"/>
      </w:pPr>
    </w:lvl>
    <w:lvl w:ilvl="6" w:tplc="364EBFB6" w:tentative="1">
      <w:start w:val="1"/>
      <w:numFmt w:val="decimal"/>
      <w:lvlText w:val="%7."/>
      <w:lvlJc w:val="left"/>
      <w:pPr>
        <w:ind w:left="5580" w:hanging="360"/>
      </w:pPr>
    </w:lvl>
    <w:lvl w:ilvl="7" w:tplc="59045DD2" w:tentative="1">
      <w:start w:val="1"/>
      <w:numFmt w:val="lowerLetter"/>
      <w:lvlText w:val="%8."/>
      <w:lvlJc w:val="left"/>
      <w:pPr>
        <w:ind w:left="6300" w:hanging="360"/>
      </w:pPr>
    </w:lvl>
    <w:lvl w:ilvl="8" w:tplc="ABC0989A" w:tentative="1">
      <w:start w:val="1"/>
      <w:numFmt w:val="lowerRoman"/>
      <w:lvlText w:val="%9."/>
      <w:lvlJc w:val="right"/>
      <w:pPr>
        <w:ind w:left="7020" w:hanging="180"/>
      </w:pPr>
    </w:lvl>
  </w:abstractNum>
  <w:abstractNum w:abstractNumId="1">
    <w:nsid w:val="08C11053"/>
    <w:multiLevelType w:val="hybridMultilevel"/>
    <w:tmpl w:val="D4E0448A"/>
    <w:lvl w:ilvl="0" w:tplc="F8B61DDA">
      <w:start w:val="1"/>
      <w:numFmt w:val="decimal"/>
      <w:lvlText w:val="%1)"/>
      <w:lvlJc w:val="left"/>
      <w:pPr>
        <w:ind w:left="1260" w:hanging="360"/>
      </w:pPr>
    </w:lvl>
    <w:lvl w:ilvl="1" w:tplc="A00A0922">
      <w:start w:val="1"/>
      <w:numFmt w:val="decimal"/>
      <w:lvlText w:val="%2."/>
      <w:lvlJc w:val="left"/>
      <w:pPr>
        <w:ind w:left="2655" w:hanging="1035"/>
      </w:pPr>
      <w:rPr>
        <w:rFonts w:hint="default"/>
      </w:rPr>
    </w:lvl>
    <w:lvl w:ilvl="2" w:tplc="AD228E04" w:tentative="1">
      <w:start w:val="1"/>
      <w:numFmt w:val="lowerRoman"/>
      <w:lvlText w:val="%3."/>
      <w:lvlJc w:val="right"/>
      <w:pPr>
        <w:ind w:left="2700" w:hanging="180"/>
      </w:pPr>
    </w:lvl>
    <w:lvl w:ilvl="3" w:tplc="9BF20DE4" w:tentative="1">
      <w:start w:val="1"/>
      <w:numFmt w:val="decimal"/>
      <w:lvlText w:val="%4."/>
      <w:lvlJc w:val="left"/>
      <w:pPr>
        <w:ind w:left="3420" w:hanging="360"/>
      </w:pPr>
    </w:lvl>
    <w:lvl w:ilvl="4" w:tplc="280CDAAA" w:tentative="1">
      <w:start w:val="1"/>
      <w:numFmt w:val="lowerLetter"/>
      <w:lvlText w:val="%5."/>
      <w:lvlJc w:val="left"/>
      <w:pPr>
        <w:ind w:left="4140" w:hanging="360"/>
      </w:pPr>
    </w:lvl>
    <w:lvl w:ilvl="5" w:tplc="3CC6CAC6" w:tentative="1">
      <w:start w:val="1"/>
      <w:numFmt w:val="lowerRoman"/>
      <w:lvlText w:val="%6."/>
      <w:lvlJc w:val="right"/>
      <w:pPr>
        <w:ind w:left="4860" w:hanging="180"/>
      </w:pPr>
    </w:lvl>
    <w:lvl w:ilvl="6" w:tplc="BBA09134" w:tentative="1">
      <w:start w:val="1"/>
      <w:numFmt w:val="decimal"/>
      <w:lvlText w:val="%7."/>
      <w:lvlJc w:val="left"/>
      <w:pPr>
        <w:ind w:left="5580" w:hanging="360"/>
      </w:pPr>
    </w:lvl>
    <w:lvl w:ilvl="7" w:tplc="DEE6B102" w:tentative="1">
      <w:start w:val="1"/>
      <w:numFmt w:val="lowerLetter"/>
      <w:lvlText w:val="%8."/>
      <w:lvlJc w:val="left"/>
      <w:pPr>
        <w:ind w:left="6300" w:hanging="360"/>
      </w:pPr>
    </w:lvl>
    <w:lvl w:ilvl="8" w:tplc="4EF45CD2" w:tentative="1">
      <w:start w:val="1"/>
      <w:numFmt w:val="lowerRoman"/>
      <w:lvlText w:val="%9."/>
      <w:lvlJc w:val="right"/>
      <w:pPr>
        <w:ind w:left="7020" w:hanging="180"/>
      </w:pPr>
    </w:lvl>
  </w:abstractNum>
  <w:abstractNum w:abstractNumId="2">
    <w:nsid w:val="17A96F06"/>
    <w:multiLevelType w:val="hybridMultilevel"/>
    <w:tmpl w:val="129E9F5A"/>
    <w:lvl w:ilvl="0" w:tplc="B298275C">
      <w:start w:val="1"/>
      <w:numFmt w:val="decimal"/>
      <w:lvlText w:val="%1)"/>
      <w:lvlJc w:val="left"/>
      <w:pPr>
        <w:ind w:left="1069" w:hanging="360"/>
      </w:pPr>
      <w:rPr>
        <w:rFonts w:hint="default"/>
      </w:rPr>
    </w:lvl>
    <w:lvl w:ilvl="1" w:tplc="5D4EF330" w:tentative="1">
      <w:start w:val="1"/>
      <w:numFmt w:val="lowerLetter"/>
      <w:lvlText w:val="%2."/>
      <w:lvlJc w:val="left"/>
      <w:pPr>
        <w:ind w:left="1789" w:hanging="360"/>
      </w:pPr>
    </w:lvl>
    <w:lvl w:ilvl="2" w:tplc="212AB448" w:tentative="1">
      <w:start w:val="1"/>
      <w:numFmt w:val="lowerRoman"/>
      <w:lvlText w:val="%3."/>
      <w:lvlJc w:val="right"/>
      <w:pPr>
        <w:ind w:left="2509" w:hanging="180"/>
      </w:pPr>
    </w:lvl>
    <w:lvl w:ilvl="3" w:tplc="9BA6DC16" w:tentative="1">
      <w:start w:val="1"/>
      <w:numFmt w:val="decimal"/>
      <w:lvlText w:val="%4."/>
      <w:lvlJc w:val="left"/>
      <w:pPr>
        <w:ind w:left="3229" w:hanging="360"/>
      </w:pPr>
    </w:lvl>
    <w:lvl w:ilvl="4" w:tplc="CED8E4A8" w:tentative="1">
      <w:start w:val="1"/>
      <w:numFmt w:val="lowerLetter"/>
      <w:lvlText w:val="%5."/>
      <w:lvlJc w:val="left"/>
      <w:pPr>
        <w:ind w:left="3949" w:hanging="360"/>
      </w:pPr>
    </w:lvl>
    <w:lvl w:ilvl="5" w:tplc="AB626DB8" w:tentative="1">
      <w:start w:val="1"/>
      <w:numFmt w:val="lowerRoman"/>
      <w:lvlText w:val="%6."/>
      <w:lvlJc w:val="right"/>
      <w:pPr>
        <w:ind w:left="4669" w:hanging="180"/>
      </w:pPr>
    </w:lvl>
    <w:lvl w:ilvl="6" w:tplc="8D58DD04" w:tentative="1">
      <w:start w:val="1"/>
      <w:numFmt w:val="decimal"/>
      <w:lvlText w:val="%7."/>
      <w:lvlJc w:val="left"/>
      <w:pPr>
        <w:ind w:left="5389" w:hanging="360"/>
      </w:pPr>
    </w:lvl>
    <w:lvl w:ilvl="7" w:tplc="60B0DB8C" w:tentative="1">
      <w:start w:val="1"/>
      <w:numFmt w:val="lowerLetter"/>
      <w:lvlText w:val="%8."/>
      <w:lvlJc w:val="left"/>
      <w:pPr>
        <w:ind w:left="6109" w:hanging="360"/>
      </w:pPr>
    </w:lvl>
    <w:lvl w:ilvl="8" w:tplc="39E8D6B0" w:tentative="1">
      <w:start w:val="1"/>
      <w:numFmt w:val="lowerRoman"/>
      <w:lvlText w:val="%9."/>
      <w:lvlJc w:val="right"/>
      <w:pPr>
        <w:ind w:left="6829" w:hanging="180"/>
      </w:pPr>
    </w:lvl>
  </w:abstractNum>
  <w:abstractNum w:abstractNumId="3">
    <w:nsid w:val="19DB0E42"/>
    <w:multiLevelType w:val="hybridMultilevel"/>
    <w:tmpl w:val="32D23010"/>
    <w:lvl w:ilvl="0" w:tplc="1B2CBBC8">
      <w:start w:val="1"/>
      <w:numFmt w:val="decimal"/>
      <w:lvlText w:val="%1."/>
      <w:lvlJc w:val="left"/>
      <w:pPr>
        <w:ind w:left="360" w:hanging="360"/>
      </w:pPr>
    </w:lvl>
    <w:lvl w:ilvl="1" w:tplc="64FC79C0" w:tentative="1">
      <w:start w:val="1"/>
      <w:numFmt w:val="lowerLetter"/>
      <w:lvlText w:val="%2."/>
      <w:lvlJc w:val="left"/>
      <w:pPr>
        <w:ind w:left="1440" w:hanging="360"/>
      </w:pPr>
    </w:lvl>
    <w:lvl w:ilvl="2" w:tplc="5824D038" w:tentative="1">
      <w:start w:val="1"/>
      <w:numFmt w:val="lowerRoman"/>
      <w:lvlText w:val="%3."/>
      <w:lvlJc w:val="right"/>
      <w:pPr>
        <w:ind w:left="2160" w:hanging="180"/>
      </w:pPr>
    </w:lvl>
    <w:lvl w:ilvl="3" w:tplc="88DA85B8" w:tentative="1">
      <w:start w:val="1"/>
      <w:numFmt w:val="decimal"/>
      <w:lvlText w:val="%4."/>
      <w:lvlJc w:val="left"/>
      <w:pPr>
        <w:ind w:left="2880" w:hanging="360"/>
      </w:pPr>
    </w:lvl>
    <w:lvl w:ilvl="4" w:tplc="89449FB4" w:tentative="1">
      <w:start w:val="1"/>
      <w:numFmt w:val="lowerLetter"/>
      <w:lvlText w:val="%5."/>
      <w:lvlJc w:val="left"/>
      <w:pPr>
        <w:ind w:left="3600" w:hanging="360"/>
      </w:pPr>
    </w:lvl>
    <w:lvl w:ilvl="5" w:tplc="4C826FA6" w:tentative="1">
      <w:start w:val="1"/>
      <w:numFmt w:val="lowerRoman"/>
      <w:lvlText w:val="%6."/>
      <w:lvlJc w:val="right"/>
      <w:pPr>
        <w:ind w:left="4320" w:hanging="180"/>
      </w:pPr>
    </w:lvl>
    <w:lvl w:ilvl="6" w:tplc="936C2246" w:tentative="1">
      <w:start w:val="1"/>
      <w:numFmt w:val="decimal"/>
      <w:lvlText w:val="%7."/>
      <w:lvlJc w:val="left"/>
      <w:pPr>
        <w:ind w:left="5040" w:hanging="360"/>
      </w:pPr>
    </w:lvl>
    <w:lvl w:ilvl="7" w:tplc="3F88CA40" w:tentative="1">
      <w:start w:val="1"/>
      <w:numFmt w:val="lowerLetter"/>
      <w:lvlText w:val="%8."/>
      <w:lvlJc w:val="left"/>
      <w:pPr>
        <w:ind w:left="5760" w:hanging="360"/>
      </w:pPr>
    </w:lvl>
    <w:lvl w:ilvl="8" w:tplc="A8181CD2" w:tentative="1">
      <w:start w:val="1"/>
      <w:numFmt w:val="lowerRoman"/>
      <w:lvlText w:val="%9."/>
      <w:lvlJc w:val="right"/>
      <w:pPr>
        <w:ind w:left="6480" w:hanging="180"/>
      </w:pPr>
    </w:lvl>
  </w:abstractNum>
  <w:abstractNum w:abstractNumId="4">
    <w:nsid w:val="1A417164"/>
    <w:multiLevelType w:val="hybridMultilevel"/>
    <w:tmpl w:val="9D6E1664"/>
    <w:lvl w:ilvl="0" w:tplc="71622D80">
      <w:start w:val="1"/>
      <w:numFmt w:val="decimal"/>
      <w:lvlText w:val="%1)"/>
      <w:lvlJc w:val="left"/>
      <w:pPr>
        <w:ind w:left="720" w:hanging="360"/>
      </w:pPr>
    </w:lvl>
    <w:lvl w:ilvl="1" w:tplc="E3328582" w:tentative="1">
      <w:start w:val="1"/>
      <w:numFmt w:val="lowerLetter"/>
      <w:lvlText w:val="%2."/>
      <w:lvlJc w:val="left"/>
      <w:pPr>
        <w:ind w:left="1440" w:hanging="360"/>
      </w:pPr>
    </w:lvl>
    <w:lvl w:ilvl="2" w:tplc="4C9C7D34" w:tentative="1">
      <w:start w:val="1"/>
      <w:numFmt w:val="lowerRoman"/>
      <w:lvlText w:val="%3."/>
      <w:lvlJc w:val="right"/>
      <w:pPr>
        <w:ind w:left="2160" w:hanging="180"/>
      </w:pPr>
    </w:lvl>
    <w:lvl w:ilvl="3" w:tplc="9DC638F0" w:tentative="1">
      <w:start w:val="1"/>
      <w:numFmt w:val="decimal"/>
      <w:lvlText w:val="%4."/>
      <w:lvlJc w:val="left"/>
      <w:pPr>
        <w:ind w:left="2880" w:hanging="360"/>
      </w:pPr>
    </w:lvl>
    <w:lvl w:ilvl="4" w:tplc="E25CA138" w:tentative="1">
      <w:start w:val="1"/>
      <w:numFmt w:val="lowerLetter"/>
      <w:lvlText w:val="%5."/>
      <w:lvlJc w:val="left"/>
      <w:pPr>
        <w:ind w:left="3600" w:hanging="360"/>
      </w:pPr>
    </w:lvl>
    <w:lvl w:ilvl="5" w:tplc="5322C888" w:tentative="1">
      <w:start w:val="1"/>
      <w:numFmt w:val="lowerRoman"/>
      <w:lvlText w:val="%6."/>
      <w:lvlJc w:val="right"/>
      <w:pPr>
        <w:ind w:left="4320" w:hanging="180"/>
      </w:pPr>
    </w:lvl>
    <w:lvl w:ilvl="6" w:tplc="BD4A7668" w:tentative="1">
      <w:start w:val="1"/>
      <w:numFmt w:val="decimal"/>
      <w:lvlText w:val="%7."/>
      <w:lvlJc w:val="left"/>
      <w:pPr>
        <w:ind w:left="5040" w:hanging="360"/>
      </w:pPr>
    </w:lvl>
    <w:lvl w:ilvl="7" w:tplc="19100372" w:tentative="1">
      <w:start w:val="1"/>
      <w:numFmt w:val="lowerLetter"/>
      <w:lvlText w:val="%8."/>
      <w:lvlJc w:val="left"/>
      <w:pPr>
        <w:ind w:left="5760" w:hanging="360"/>
      </w:pPr>
    </w:lvl>
    <w:lvl w:ilvl="8" w:tplc="6B7CD9D2" w:tentative="1">
      <w:start w:val="1"/>
      <w:numFmt w:val="lowerRoman"/>
      <w:lvlText w:val="%9."/>
      <w:lvlJc w:val="right"/>
      <w:pPr>
        <w:ind w:left="6480" w:hanging="180"/>
      </w:pPr>
    </w:lvl>
  </w:abstractNum>
  <w:abstractNum w:abstractNumId="5">
    <w:nsid w:val="550C7B2F"/>
    <w:multiLevelType w:val="hybridMultilevel"/>
    <w:tmpl w:val="A6548674"/>
    <w:lvl w:ilvl="0" w:tplc="A0B235C2">
      <w:start w:val="1"/>
      <w:numFmt w:val="decimal"/>
      <w:lvlText w:val="%1)"/>
      <w:lvlJc w:val="left"/>
      <w:pPr>
        <w:ind w:left="1069" w:hanging="360"/>
      </w:pPr>
      <w:rPr>
        <w:rFonts w:hint="default"/>
        <w:i w:val="0"/>
      </w:rPr>
    </w:lvl>
    <w:lvl w:ilvl="1" w:tplc="1890BF00" w:tentative="1">
      <w:start w:val="1"/>
      <w:numFmt w:val="lowerLetter"/>
      <w:lvlText w:val="%2."/>
      <w:lvlJc w:val="left"/>
      <w:pPr>
        <w:ind w:left="1789" w:hanging="360"/>
      </w:pPr>
    </w:lvl>
    <w:lvl w:ilvl="2" w:tplc="D40A2874" w:tentative="1">
      <w:start w:val="1"/>
      <w:numFmt w:val="lowerRoman"/>
      <w:lvlText w:val="%3."/>
      <w:lvlJc w:val="right"/>
      <w:pPr>
        <w:ind w:left="2509" w:hanging="180"/>
      </w:pPr>
    </w:lvl>
    <w:lvl w:ilvl="3" w:tplc="73BEBD60" w:tentative="1">
      <w:start w:val="1"/>
      <w:numFmt w:val="decimal"/>
      <w:lvlText w:val="%4."/>
      <w:lvlJc w:val="left"/>
      <w:pPr>
        <w:ind w:left="3229" w:hanging="360"/>
      </w:pPr>
    </w:lvl>
    <w:lvl w:ilvl="4" w:tplc="9DCE7B84" w:tentative="1">
      <w:start w:val="1"/>
      <w:numFmt w:val="lowerLetter"/>
      <w:lvlText w:val="%5."/>
      <w:lvlJc w:val="left"/>
      <w:pPr>
        <w:ind w:left="3949" w:hanging="360"/>
      </w:pPr>
    </w:lvl>
    <w:lvl w:ilvl="5" w:tplc="D60051AE" w:tentative="1">
      <w:start w:val="1"/>
      <w:numFmt w:val="lowerRoman"/>
      <w:lvlText w:val="%6."/>
      <w:lvlJc w:val="right"/>
      <w:pPr>
        <w:ind w:left="4669" w:hanging="180"/>
      </w:pPr>
    </w:lvl>
    <w:lvl w:ilvl="6" w:tplc="EB56FAA2" w:tentative="1">
      <w:start w:val="1"/>
      <w:numFmt w:val="decimal"/>
      <w:lvlText w:val="%7."/>
      <w:lvlJc w:val="left"/>
      <w:pPr>
        <w:ind w:left="5389" w:hanging="360"/>
      </w:pPr>
    </w:lvl>
    <w:lvl w:ilvl="7" w:tplc="A3789B88" w:tentative="1">
      <w:start w:val="1"/>
      <w:numFmt w:val="lowerLetter"/>
      <w:lvlText w:val="%8."/>
      <w:lvlJc w:val="left"/>
      <w:pPr>
        <w:ind w:left="6109" w:hanging="360"/>
      </w:pPr>
    </w:lvl>
    <w:lvl w:ilvl="8" w:tplc="3EE65F9A" w:tentative="1">
      <w:start w:val="1"/>
      <w:numFmt w:val="lowerRoman"/>
      <w:lvlText w:val="%9."/>
      <w:lvlJc w:val="right"/>
      <w:pPr>
        <w:ind w:left="6829" w:hanging="180"/>
      </w:pPr>
    </w:lvl>
  </w:abstractNum>
  <w:abstractNum w:abstractNumId="6">
    <w:nsid w:val="5D735937"/>
    <w:multiLevelType w:val="hybridMultilevel"/>
    <w:tmpl w:val="A68AAC3A"/>
    <w:lvl w:ilvl="0" w:tplc="A2DC4294">
      <w:start w:val="1"/>
      <w:numFmt w:val="decimal"/>
      <w:lvlText w:val="%1)"/>
      <w:lvlJc w:val="left"/>
      <w:pPr>
        <w:ind w:left="1429" w:hanging="360"/>
      </w:pPr>
      <w:rPr>
        <w:rFonts w:hint="default"/>
      </w:rPr>
    </w:lvl>
    <w:lvl w:ilvl="1" w:tplc="8C6A3FDA" w:tentative="1">
      <w:start w:val="1"/>
      <w:numFmt w:val="lowerLetter"/>
      <w:lvlText w:val="%2."/>
      <w:lvlJc w:val="left"/>
      <w:pPr>
        <w:ind w:left="1789" w:hanging="360"/>
      </w:pPr>
    </w:lvl>
    <w:lvl w:ilvl="2" w:tplc="02D4E69C" w:tentative="1">
      <w:start w:val="1"/>
      <w:numFmt w:val="lowerRoman"/>
      <w:lvlText w:val="%3."/>
      <w:lvlJc w:val="right"/>
      <w:pPr>
        <w:ind w:left="2509" w:hanging="180"/>
      </w:pPr>
    </w:lvl>
    <w:lvl w:ilvl="3" w:tplc="ABA0CDB8" w:tentative="1">
      <w:start w:val="1"/>
      <w:numFmt w:val="decimal"/>
      <w:lvlText w:val="%4."/>
      <w:lvlJc w:val="left"/>
      <w:pPr>
        <w:ind w:left="3229" w:hanging="360"/>
      </w:pPr>
    </w:lvl>
    <w:lvl w:ilvl="4" w:tplc="A44EF21C" w:tentative="1">
      <w:start w:val="1"/>
      <w:numFmt w:val="lowerLetter"/>
      <w:lvlText w:val="%5."/>
      <w:lvlJc w:val="left"/>
      <w:pPr>
        <w:ind w:left="3949" w:hanging="360"/>
      </w:pPr>
    </w:lvl>
    <w:lvl w:ilvl="5" w:tplc="A01C0060" w:tentative="1">
      <w:start w:val="1"/>
      <w:numFmt w:val="lowerRoman"/>
      <w:lvlText w:val="%6."/>
      <w:lvlJc w:val="right"/>
      <w:pPr>
        <w:ind w:left="4669" w:hanging="180"/>
      </w:pPr>
    </w:lvl>
    <w:lvl w:ilvl="6" w:tplc="E17E3532" w:tentative="1">
      <w:start w:val="1"/>
      <w:numFmt w:val="decimal"/>
      <w:lvlText w:val="%7."/>
      <w:lvlJc w:val="left"/>
      <w:pPr>
        <w:ind w:left="5389" w:hanging="360"/>
      </w:pPr>
    </w:lvl>
    <w:lvl w:ilvl="7" w:tplc="129C6AA4" w:tentative="1">
      <w:start w:val="1"/>
      <w:numFmt w:val="lowerLetter"/>
      <w:lvlText w:val="%8."/>
      <w:lvlJc w:val="left"/>
      <w:pPr>
        <w:ind w:left="6109" w:hanging="360"/>
      </w:pPr>
    </w:lvl>
    <w:lvl w:ilvl="8" w:tplc="B4383FB0" w:tentative="1">
      <w:start w:val="1"/>
      <w:numFmt w:val="lowerRoman"/>
      <w:lvlText w:val="%9."/>
      <w:lvlJc w:val="right"/>
      <w:pPr>
        <w:ind w:left="6829" w:hanging="180"/>
      </w:pPr>
    </w:lvl>
  </w:abstractNum>
  <w:abstractNum w:abstractNumId="7">
    <w:nsid w:val="640032B4"/>
    <w:multiLevelType w:val="hybridMultilevel"/>
    <w:tmpl w:val="AA5034AE"/>
    <w:lvl w:ilvl="0" w:tplc="721063D6">
      <w:start w:val="1"/>
      <w:numFmt w:val="decimal"/>
      <w:lvlText w:val="%1)"/>
      <w:lvlJc w:val="left"/>
      <w:pPr>
        <w:ind w:left="720" w:hanging="360"/>
      </w:pPr>
    </w:lvl>
    <w:lvl w:ilvl="1" w:tplc="814A9966">
      <w:start w:val="1"/>
      <w:numFmt w:val="lowerLetter"/>
      <w:lvlText w:val="%2."/>
      <w:lvlJc w:val="left"/>
      <w:pPr>
        <w:ind w:left="1440" w:hanging="360"/>
      </w:pPr>
    </w:lvl>
    <w:lvl w:ilvl="2" w:tplc="7EE463BA" w:tentative="1">
      <w:start w:val="1"/>
      <w:numFmt w:val="lowerRoman"/>
      <w:lvlText w:val="%3."/>
      <w:lvlJc w:val="right"/>
      <w:pPr>
        <w:ind w:left="2160" w:hanging="180"/>
      </w:pPr>
    </w:lvl>
    <w:lvl w:ilvl="3" w:tplc="7218A320" w:tentative="1">
      <w:start w:val="1"/>
      <w:numFmt w:val="decimal"/>
      <w:lvlText w:val="%4."/>
      <w:lvlJc w:val="left"/>
      <w:pPr>
        <w:ind w:left="2880" w:hanging="360"/>
      </w:pPr>
    </w:lvl>
    <w:lvl w:ilvl="4" w:tplc="705C0EE2" w:tentative="1">
      <w:start w:val="1"/>
      <w:numFmt w:val="lowerLetter"/>
      <w:lvlText w:val="%5."/>
      <w:lvlJc w:val="left"/>
      <w:pPr>
        <w:ind w:left="3600" w:hanging="360"/>
      </w:pPr>
    </w:lvl>
    <w:lvl w:ilvl="5" w:tplc="660A11D4" w:tentative="1">
      <w:start w:val="1"/>
      <w:numFmt w:val="lowerRoman"/>
      <w:lvlText w:val="%6."/>
      <w:lvlJc w:val="right"/>
      <w:pPr>
        <w:ind w:left="4320" w:hanging="180"/>
      </w:pPr>
    </w:lvl>
    <w:lvl w:ilvl="6" w:tplc="41A84C02" w:tentative="1">
      <w:start w:val="1"/>
      <w:numFmt w:val="decimal"/>
      <w:lvlText w:val="%7."/>
      <w:lvlJc w:val="left"/>
      <w:pPr>
        <w:ind w:left="5040" w:hanging="360"/>
      </w:pPr>
    </w:lvl>
    <w:lvl w:ilvl="7" w:tplc="7EE48D5E" w:tentative="1">
      <w:start w:val="1"/>
      <w:numFmt w:val="lowerLetter"/>
      <w:lvlText w:val="%8."/>
      <w:lvlJc w:val="left"/>
      <w:pPr>
        <w:ind w:left="5760" w:hanging="360"/>
      </w:pPr>
    </w:lvl>
    <w:lvl w:ilvl="8" w:tplc="C612425A" w:tentative="1">
      <w:start w:val="1"/>
      <w:numFmt w:val="lowerRoman"/>
      <w:lvlText w:val="%9."/>
      <w:lvlJc w:val="right"/>
      <w:pPr>
        <w:ind w:left="6480" w:hanging="180"/>
      </w:pPr>
    </w:lvl>
  </w:abstractNum>
  <w:abstractNum w:abstractNumId="8">
    <w:nsid w:val="71034D6C"/>
    <w:multiLevelType w:val="hybridMultilevel"/>
    <w:tmpl w:val="CB2AB7E6"/>
    <w:lvl w:ilvl="0" w:tplc="A9E8A294">
      <w:start w:val="1"/>
      <w:numFmt w:val="decimal"/>
      <w:lvlText w:val="%1."/>
      <w:lvlJc w:val="left"/>
      <w:pPr>
        <w:ind w:left="720" w:hanging="360"/>
      </w:pPr>
    </w:lvl>
    <w:lvl w:ilvl="1" w:tplc="8968DDCE" w:tentative="1">
      <w:start w:val="1"/>
      <w:numFmt w:val="lowerLetter"/>
      <w:lvlText w:val="%2."/>
      <w:lvlJc w:val="left"/>
      <w:pPr>
        <w:ind w:left="1440" w:hanging="360"/>
      </w:pPr>
    </w:lvl>
    <w:lvl w:ilvl="2" w:tplc="E2EE7504" w:tentative="1">
      <w:start w:val="1"/>
      <w:numFmt w:val="lowerRoman"/>
      <w:lvlText w:val="%3."/>
      <w:lvlJc w:val="right"/>
      <w:pPr>
        <w:ind w:left="2160" w:hanging="180"/>
      </w:pPr>
    </w:lvl>
    <w:lvl w:ilvl="3" w:tplc="762873CE" w:tentative="1">
      <w:start w:val="1"/>
      <w:numFmt w:val="decimal"/>
      <w:lvlText w:val="%4."/>
      <w:lvlJc w:val="left"/>
      <w:pPr>
        <w:ind w:left="2880" w:hanging="360"/>
      </w:pPr>
    </w:lvl>
    <w:lvl w:ilvl="4" w:tplc="FF54F6C6" w:tentative="1">
      <w:start w:val="1"/>
      <w:numFmt w:val="lowerLetter"/>
      <w:lvlText w:val="%5."/>
      <w:lvlJc w:val="left"/>
      <w:pPr>
        <w:ind w:left="3600" w:hanging="360"/>
      </w:pPr>
    </w:lvl>
    <w:lvl w:ilvl="5" w:tplc="CB285E3E" w:tentative="1">
      <w:start w:val="1"/>
      <w:numFmt w:val="lowerRoman"/>
      <w:lvlText w:val="%6."/>
      <w:lvlJc w:val="right"/>
      <w:pPr>
        <w:ind w:left="4320" w:hanging="180"/>
      </w:pPr>
    </w:lvl>
    <w:lvl w:ilvl="6" w:tplc="01F0BA5A" w:tentative="1">
      <w:start w:val="1"/>
      <w:numFmt w:val="decimal"/>
      <w:lvlText w:val="%7."/>
      <w:lvlJc w:val="left"/>
      <w:pPr>
        <w:ind w:left="5040" w:hanging="360"/>
      </w:pPr>
    </w:lvl>
    <w:lvl w:ilvl="7" w:tplc="C9008CDA" w:tentative="1">
      <w:start w:val="1"/>
      <w:numFmt w:val="lowerLetter"/>
      <w:lvlText w:val="%8."/>
      <w:lvlJc w:val="left"/>
      <w:pPr>
        <w:ind w:left="5760" w:hanging="360"/>
      </w:pPr>
    </w:lvl>
    <w:lvl w:ilvl="8" w:tplc="0268B54E" w:tentative="1">
      <w:start w:val="1"/>
      <w:numFmt w:val="lowerRoman"/>
      <w:lvlText w:val="%9."/>
      <w:lvlJc w:val="right"/>
      <w:pPr>
        <w:ind w:left="6480" w:hanging="180"/>
      </w:pPr>
    </w:lvl>
  </w:abstractNum>
  <w:abstractNum w:abstractNumId="9">
    <w:nsid w:val="730B440B"/>
    <w:multiLevelType w:val="hybridMultilevel"/>
    <w:tmpl w:val="28EC4CC2"/>
    <w:lvl w:ilvl="0" w:tplc="0F628622">
      <w:start w:val="1"/>
      <w:numFmt w:val="decimal"/>
      <w:lvlText w:val="%1."/>
      <w:lvlJc w:val="left"/>
      <w:pPr>
        <w:ind w:left="1429" w:hanging="360"/>
      </w:pPr>
    </w:lvl>
    <w:lvl w:ilvl="1" w:tplc="51CC7AA6">
      <w:start w:val="1"/>
      <w:numFmt w:val="decimal"/>
      <w:lvlText w:val="%2)"/>
      <w:lvlJc w:val="left"/>
      <w:pPr>
        <w:ind w:left="2659" w:hanging="870"/>
      </w:pPr>
      <w:rPr>
        <w:rFonts w:hint="default"/>
      </w:rPr>
    </w:lvl>
    <w:lvl w:ilvl="2" w:tplc="CA70CB20" w:tentative="1">
      <w:start w:val="1"/>
      <w:numFmt w:val="lowerRoman"/>
      <w:lvlText w:val="%3."/>
      <w:lvlJc w:val="right"/>
      <w:pPr>
        <w:ind w:left="2869" w:hanging="180"/>
      </w:pPr>
    </w:lvl>
    <w:lvl w:ilvl="3" w:tplc="1B5E3BFA" w:tentative="1">
      <w:start w:val="1"/>
      <w:numFmt w:val="decimal"/>
      <w:lvlText w:val="%4."/>
      <w:lvlJc w:val="left"/>
      <w:pPr>
        <w:ind w:left="3589" w:hanging="360"/>
      </w:pPr>
    </w:lvl>
    <w:lvl w:ilvl="4" w:tplc="38FEE29C" w:tentative="1">
      <w:start w:val="1"/>
      <w:numFmt w:val="lowerLetter"/>
      <w:lvlText w:val="%5."/>
      <w:lvlJc w:val="left"/>
      <w:pPr>
        <w:ind w:left="4309" w:hanging="360"/>
      </w:pPr>
    </w:lvl>
    <w:lvl w:ilvl="5" w:tplc="F5C29D6A" w:tentative="1">
      <w:start w:val="1"/>
      <w:numFmt w:val="lowerRoman"/>
      <w:lvlText w:val="%6."/>
      <w:lvlJc w:val="right"/>
      <w:pPr>
        <w:ind w:left="5029" w:hanging="180"/>
      </w:pPr>
    </w:lvl>
    <w:lvl w:ilvl="6" w:tplc="7CC8A6A6" w:tentative="1">
      <w:start w:val="1"/>
      <w:numFmt w:val="decimal"/>
      <w:lvlText w:val="%7."/>
      <w:lvlJc w:val="left"/>
      <w:pPr>
        <w:ind w:left="5749" w:hanging="360"/>
      </w:pPr>
    </w:lvl>
    <w:lvl w:ilvl="7" w:tplc="A358DC7C" w:tentative="1">
      <w:start w:val="1"/>
      <w:numFmt w:val="lowerLetter"/>
      <w:lvlText w:val="%8."/>
      <w:lvlJc w:val="left"/>
      <w:pPr>
        <w:ind w:left="6469" w:hanging="360"/>
      </w:pPr>
    </w:lvl>
    <w:lvl w:ilvl="8" w:tplc="1C42842A" w:tentative="1">
      <w:start w:val="1"/>
      <w:numFmt w:val="lowerRoman"/>
      <w:lvlText w:val="%9."/>
      <w:lvlJc w:val="right"/>
      <w:pPr>
        <w:ind w:left="7189" w:hanging="180"/>
      </w:pPr>
    </w:lvl>
  </w:abstractNum>
  <w:abstractNum w:abstractNumId="10">
    <w:nsid w:val="75E93CB3"/>
    <w:multiLevelType w:val="hybridMultilevel"/>
    <w:tmpl w:val="B4AA62A0"/>
    <w:lvl w:ilvl="0" w:tplc="F43C2910">
      <w:start w:val="1"/>
      <w:numFmt w:val="decimal"/>
      <w:lvlText w:val="%1)"/>
      <w:lvlJc w:val="left"/>
      <w:pPr>
        <w:ind w:left="720" w:hanging="360"/>
      </w:pPr>
    </w:lvl>
    <w:lvl w:ilvl="1" w:tplc="D6143CCE">
      <w:start w:val="1"/>
      <w:numFmt w:val="lowerLetter"/>
      <w:lvlText w:val="%2."/>
      <w:lvlJc w:val="left"/>
      <w:pPr>
        <w:ind w:left="1440" w:hanging="360"/>
      </w:pPr>
    </w:lvl>
    <w:lvl w:ilvl="2" w:tplc="FE886134" w:tentative="1">
      <w:start w:val="1"/>
      <w:numFmt w:val="lowerRoman"/>
      <w:lvlText w:val="%3."/>
      <w:lvlJc w:val="right"/>
      <w:pPr>
        <w:ind w:left="2160" w:hanging="180"/>
      </w:pPr>
    </w:lvl>
    <w:lvl w:ilvl="3" w:tplc="6A7CA42C" w:tentative="1">
      <w:start w:val="1"/>
      <w:numFmt w:val="decimal"/>
      <w:lvlText w:val="%4."/>
      <w:lvlJc w:val="left"/>
      <w:pPr>
        <w:ind w:left="2880" w:hanging="360"/>
      </w:pPr>
    </w:lvl>
    <w:lvl w:ilvl="4" w:tplc="DDBCFF5A" w:tentative="1">
      <w:start w:val="1"/>
      <w:numFmt w:val="lowerLetter"/>
      <w:lvlText w:val="%5."/>
      <w:lvlJc w:val="left"/>
      <w:pPr>
        <w:ind w:left="3600" w:hanging="360"/>
      </w:pPr>
    </w:lvl>
    <w:lvl w:ilvl="5" w:tplc="D418274A" w:tentative="1">
      <w:start w:val="1"/>
      <w:numFmt w:val="lowerRoman"/>
      <w:lvlText w:val="%6."/>
      <w:lvlJc w:val="right"/>
      <w:pPr>
        <w:ind w:left="4320" w:hanging="180"/>
      </w:pPr>
    </w:lvl>
    <w:lvl w:ilvl="6" w:tplc="8CE6E440" w:tentative="1">
      <w:start w:val="1"/>
      <w:numFmt w:val="decimal"/>
      <w:lvlText w:val="%7."/>
      <w:lvlJc w:val="left"/>
      <w:pPr>
        <w:ind w:left="5040" w:hanging="360"/>
      </w:pPr>
    </w:lvl>
    <w:lvl w:ilvl="7" w:tplc="FE349DDC" w:tentative="1">
      <w:start w:val="1"/>
      <w:numFmt w:val="lowerLetter"/>
      <w:lvlText w:val="%8."/>
      <w:lvlJc w:val="left"/>
      <w:pPr>
        <w:ind w:left="5760" w:hanging="360"/>
      </w:pPr>
    </w:lvl>
    <w:lvl w:ilvl="8" w:tplc="89D2DF72" w:tentative="1">
      <w:start w:val="1"/>
      <w:numFmt w:val="lowerRoman"/>
      <w:lvlText w:val="%9."/>
      <w:lvlJc w:val="right"/>
      <w:pPr>
        <w:ind w:left="6480" w:hanging="180"/>
      </w:pPr>
    </w:lvl>
  </w:abstractNum>
  <w:abstractNum w:abstractNumId="11">
    <w:nsid w:val="7B2E7431"/>
    <w:multiLevelType w:val="hybridMultilevel"/>
    <w:tmpl w:val="B44E96B8"/>
    <w:lvl w:ilvl="0" w:tplc="B800909E">
      <w:start w:val="1"/>
      <w:numFmt w:val="decimal"/>
      <w:lvlText w:val="%1."/>
      <w:lvlJc w:val="left"/>
      <w:pPr>
        <w:ind w:left="360" w:hanging="360"/>
      </w:pPr>
      <w:rPr>
        <w:i w:val="0"/>
      </w:rPr>
    </w:lvl>
    <w:lvl w:ilvl="1" w:tplc="672C83B4" w:tentative="1">
      <w:start w:val="1"/>
      <w:numFmt w:val="lowerLetter"/>
      <w:lvlText w:val="%2."/>
      <w:lvlJc w:val="left"/>
      <w:pPr>
        <w:ind w:left="1440" w:hanging="360"/>
      </w:pPr>
    </w:lvl>
    <w:lvl w:ilvl="2" w:tplc="05E0E1CA" w:tentative="1">
      <w:start w:val="1"/>
      <w:numFmt w:val="lowerRoman"/>
      <w:lvlText w:val="%3."/>
      <w:lvlJc w:val="right"/>
      <w:pPr>
        <w:ind w:left="2160" w:hanging="180"/>
      </w:pPr>
    </w:lvl>
    <w:lvl w:ilvl="3" w:tplc="9F2CE29C" w:tentative="1">
      <w:start w:val="1"/>
      <w:numFmt w:val="decimal"/>
      <w:lvlText w:val="%4."/>
      <w:lvlJc w:val="left"/>
      <w:pPr>
        <w:ind w:left="2880" w:hanging="360"/>
      </w:pPr>
    </w:lvl>
    <w:lvl w:ilvl="4" w:tplc="24BCC294" w:tentative="1">
      <w:start w:val="1"/>
      <w:numFmt w:val="lowerLetter"/>
      <w:lvlText w:val="%5."/>
      <w:lvlJc w:val="left"/>
      <w:pPr>
        <w:ind w:left="3600" w:hanging="360"/>
      </w:pPr>
    </w:lvl>
    <w:lvl w:ilvl="5" w:tplc="439052E2" w:tentative="1">
      <w:start w:val="1"/>
      <w:numFmt w:val="lowerRoman"/>
      <w:lvlText w:val="%6."/>
      <w:lvlJc w:val="right"/>
      <w:pPr>
        <w:ind w:left="4320" w:hanging="180"/>
      </w:pPr>
    </w:lvl>
    <w:lvl w:ilvl="6" w:tplc="F89629CA" w:tentative="1">
      <w:start w:val="1"/>
      <w:numFmt w:val="decimal"/>
      <w:lvlText w:val="%7."/>
      <w:lvlJc w:val="left"/>
      <w:pPr>
        <w:ind w:left="5040" w:hanging="360"/>
      </w:pPr>
    </w:lvl>
    <w:lvl w:ilvl="7" w:tplc="8FAC5E5A" w:tentative="1">
      <w:start w:val="1"/>
      <w:numFmt w:val="lowerLetter"/>
      <w:lvlText w:val="%8."/>
      <w:lvlJc w:val="left"/>
      <w:pPr>
        <w:ind w:left="5760" w:hanging="360"/>
      </w:pPr>
    </w:lvl>
    <w:lvl w:ilvl="8" w:tplc="078CE432"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1"/>
  </w:num>
  <w:num w:numId="5">
    <w:abstractNumId w:val="8"/>
  </w:num>
  <w:num w:numId="6">
    <w:abstractNumId w:val="3"/>
  </w:num>
  <w:num w:numId="7">
    <w:abstractNumId w:val="2"/>
  </w:num>
  <w:num w:numId="8">
    <w:abstractNumId w:val="5"/>
  </w:num>
  <w:num w:numId="9">
    <w:abstractNumId w:val="11"/>
  </w:num>
  <w:num w:numId="10">
    <w:abstractNumId w:val="9"/>
  </w:num>
  <w:num w:numId="11">
    <w:abstractNumId w:val="10"/>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8CB"/>
    <w:rsid w:val="00006D23"/>
    <w:rsid w:val="00016740"/>
    <w:rsid w:val="00023BE6"/>
    <w:rsid w:val="0003394F"/>
    <w:rsid w:val="000441F5"/>
    <w:rsid w:val="00044296"/>
    <w:rsid w:val="00052D32"/>
    <w:rsid w:val="000612AE"/>
    <w:rsid w:val="00061AE6"/>
    <w:rsid w:val="000713D3"/>
    <w:rsid w:val="00075CFA"/>
    <w:rsid w:val="00076924"/>
    <w:rsid w:val="0007716F"/>
    <w:rsid w:val="00081969"/>
    <w:rsid w:val="000860BA"/>
    <w:rsid w:val="000A2FD3"/>
    <w:rsid w:val="000A6EB1"/>
    <w:rsid w:val="000B60DB"/>
    <w:rsid w:val="000B72D5"/>
    <w:rsid w:val="000C0F15"/>
    <w:rsid w:val="000D1DF9"/>
    <w:rsid w:val="000E2318"/>
    <w:rsid w:val="000F2956"/>
    <w:rsid w:val="000F3DC7"/>
    <w:rsid w:val="00125AD3"/>
    <w:rsid w:val="00137BE6"/>
    <w:rsid w:val="00142E62"/>
    <w:rsid w:val="00167934"/>
    <w:rsid w:val="00171C95"/>
    <w:rsid w:val="001947FE"/>
    <w:rsid w:val="001962F4"/>
    <w:rsid w:val="001B04D1"/>
    <w:rsid w:val="001C03DE"/>
    <w:rsid w:val="001C55FB"/>
    <w:rsid w:val="001D0DB2"/>
    <w:rsid w:val="001D597D"/>
    <w:rsid w:val="001E5B0C"/>
    <w:rsid w:val="001F384C"/>
    <w:rsid w:val="001F442B"/>
    <w:rsid w:val="0020234C"/>
    <w:rsid w:val="00202404"/>
    <w:rsid w:val="002031FC"/>
    <w:rsid w:val="002338B4"/>
    <w:rsid w:val="00242B6D"/>
    <w:rsid w:val="00267696"/>
    <w:rsid w:val="00273CAE"/>
    <w:rsid w:val="00285101"/>
    <w:rsid w:val="00286C44"/>
    <w:rsid w:val="00295B0F"/>
    <w:rsid w:val="002A4E01"/>
    <w:rsid w:val="002B79FF"/>
    <w:rsid w:val="002E0869"/>
    <w:rsid w:val="002E5F3D"/>
    <w:rsid w:val="002F7751"/>
    <w:rsid w:val="00306C79"/>
    <w:rsid w:val="0032248A"/>
    <w:rsid w:val="00322E80"/>
    <w:rsid w:val="0032565A"/>
    <w:rsid w:val="00340A8F"/>
    <w:rsid w:val="0035047D"/>
    <w:rsid w:val="00354C34"/>
    <w:rsid w:val="00360D06"/>
    <w:rsid w:val="00364DA1"/>
    <w:rsid w:val="0037434B"/>
    <w:rsid w:val="0039311D"/>
    <w:rsid w:val="00397655"/>
    <w:rsid w:val="003A3331"/>
    <w:rsid w:val="003A33FD"/>
    <w:rsid w:val="003A56A0"/>
    <w:rsid w:val="003B277D"/>
    <w:rsid w:val="003B4ADF"/>
    <w:rsid w:val="003B5987"/>
    <w:rsid w:val="003B72FD"/>
    <w:rsid w:val="003C2FEC"/>
    <w:rsid w:val="003D43AF"/>
    <w:rsid w:val="003D4E36"/>
    <w:rsid w:val="003E42DA"/>
    <w:rsid w:val="003E52A4"/>
    <w:rsid w:val="0040225F"/>
    <w:rsid w:val="004133AA"/>
    <w:rsid w:val="00416F48"/>
    <w:rsid w:val="00430711"/>
    <w:rsid w:val="00433D81"/>
    <w:rsid w:val="0044305F"/>
    <w:rsid w:val="004507B9"/>
    <w:rsid w:val="004661B5"/>
    <w:rsid w:val="0047302F"/>
    <w:rsid w:val="00482A40"/>
    <w:rsid w:val="00483D4D"/>
    <w:rsid w:val="004978E2"/>
    <w:rsid w:val="004A335B"/>
    <w:rsid w:val="004B201B"/>
    <w:rsid w:val="004B5979"/>
    <w:rsid w:val="004C189D"/>
    <w:rsid w:val="004D044E"/>
    <w:rsid w:val="0050110C"/>
    <w:rsid w:val="00535ED7"/>
    <w:rsid w:val="00537774"/>
    <w:rsid w:val="005510C3"/>
    <w:rsid w:val="00552EF9"/>
    <w:rsid w:val="00572891"/>
    <w:rsid w:val="005742D1"/>
    <w:rsid w:val="00587DA7"/>
    <w:rsid w:val="005A0996"/>
    <w:rsid w:val="005A7AB7"/>
    <w:rsid w:val="005B0E4D"/>
    <w:rsid w:val="005C4107"/>
    <w:rsid w:val="005C7AA3"/>
    <w:rsid w:val="005E6EDA"/>
    <w:rsid w:val="005F756B"/>
    <w:rsid w:val="006037A6"/>
    <w:rsid w:val="00614DED"/>
    <w:rsid w:val="00621960"/>
    <w:rsid w:val="0063609A"/>
    <w:rsid w:val="0063750A"/>
    <w:rsid w:val="0065458B"/>
    <w:rsid w:val="00656D4C"/>
    <w:rsid w:val="006647D4"/>
    <w:rsid w:val="006848E5"/>
    <w:rsid w:val="006918CB"/>
    <w:rsid w:val="00691D88"/>
    <w:rsid w:val="006B0D60"/>
    <w:rsid w:val="006B4309"/>
    <w:rsid w:val="006C2588"/>
    <w:rsid w:val="006E12B0"/>
    <w:rsid w:val="006E1DF4"/>
    <w:rsid w:val="006E327A"/>
    <w:rsid w:val="006E42C3"/>
    <w:rsid w:val="006F2EEA"/>
    <w:rsid w:val="006F500E"/>
    <w:rsid w:val="006F5599"/>
    <w:rsid w:val="006F6AC6"/>
    <w:rsid w:val="00701318"/>
    <w:rsid w:val="00723328"/>
    <w:rsid w:val="00725B13"/>
    <w:rsid w:val="00730578"/>
    <w:rsid w:val="007324E4"/>
    <w:rsid w:val="00736F0C"/>
    <w:rsid w:val="00737264"/>
    <w:rsid w:val="00752C11"/>
    <w:rsid w:val="00753386"/>
    <w:rsid w:val="00762F74"/>
    <w:rsid w:val="00770B8E"/>
    <w:rsid w:val="0077110C"/>
    <w:rsid w:val="00774C1C"/>
    <w:rsid w:val="00790BBC"/>
    <w:rsid w:val="00793EA6"/>
    <w:rsid w:val="00794803"/>
    <w:rsid w:val="00795FCC"/>
    <w:rsid w:val="00796D50"/>
    <w:rsid w:val="007B3E7A"/>
    <w:rsid w:val="007D1E57"/>
    <w:rsid w:val="007D3364"/>
    <w:rsid w:val="007D5676"/>
    <w:rsid w:val="007D7926"/>
    <w:rsid w:val="007E23F9"/>
    <w:rsid w:val="007E4CEB"/>
    <w:rsid w:val="007F1CFD"/>
    <w:rsid w:val="007F50CD"/>
    <w:rsid w:val="0080118A"/>
    <w:rsid w:val="00802A3C"/>
    <w:rsid w:val="00806DE7"/>
    <w:rsid w:val="00807772"/>
    <w:rsid w:val="008323D7"/>
    <w:rsid w:val="00835A70"/>
    <w:rsid w:val="008377FA"/>
    <w:rsid w:val="00843DE3"/>
    <w:rsid w:val="00857237"/>
    <w:rsid w:val="00857CBD"/>
    <w:rsid w:val="0086009E"/>
    <w:rsid w:val="00876BAF"/>
    <w:rsid w:val="008914C1"/>
    <w:rsid w:val="008A4B67"/>
    <w:rsid w:val="008A5D39"/>
    <w:rsid w:val="008A7333"/>
    <w:rsid w:val="008B24DE"/>
    <w:rsid w:val="008B3B79"/>
    <w:rsid w:val="008C1AF4"/>
    <w:rsid w:val="008C2801"/>
    <w:rsid w:val="008C5A2A"/>
    <w:rsid w:val="008C682A"/>
    <w:rsid w:val="008D0D09"/>
    <w:rsid w:val="008D2E43"/>
    <w:rsid w:val="008D62B1"/>
    <w:rsid w:val="008E06E9"/>
    <w:rsid w:val="008E7AD7"/>
    <w:rsid w:val="008F4438"/>
    <w:rsid w:val="009131B0"/>
    <w:rsid w:val="00914B05"/>
    <w:rsid w:val="00925D75"/>
    <w:rsid w:val="00942900"/>
    <w:rsid w:val="00973B61"/>
    <w:rsid w:val="009746A6"/>
    <w:rsid w:val="00975990"/>
    <w:rsid w:val="00984030"/>
    <w:rsid w:val="00984F39"/>
    <w:rsid w:val="009A0C2C"/>
    <w:rsid w:val="009A4185"/>
    <w:rsid w:val="009B4990"/>
    <w:rsid w:val="009C61BC"/>
    <w:rsid w:val="009D1D41"/>
    <w:rsid w:val="009D577C"/>
    <w:rsid w:val="00A003C5"/>
    <w:rsid w:val="00A0658F"/>
    <w:rsid w:val="00A15765"/>
    <w:rsid w:val="00A36A0F"/>
    <w:rsid w:val="00A44DC3"/>
    <w:rsid w:val="00A475D4"/>
    <w:rsid w:val="00A52A60"/>
    <w:rsid w:val="00A63875"/>
    <w:rsid w:val="00A6755D"/>
    <w:rsid w:val="00A777C9"/>
    <w:rsid w:val="00A825C2"/>
    <w:rsid w:val="00A851A2"/>
    <w:rsid w:val="00A85745"/>
    <w:rsid w:val="00A94F5C"/>
    <w:rsid w:val="00AA0215"/>
    <w:rsid w:val="00AA12AF"/>
    <w:rsid w:val="00AB5D58"/>
    <w:rsid w:val="00AC1AF0"/>
    <w:rsid w:val="00AF645A"/>
    <w:rsid w:val="00AF678B"/>
    <w:rsid w:val="00B15889"/>
    <w:rsid w:val="00B2239E"/>
    <w:rsid w:val="00B2760B"/>
    <w:rsid w:val="00B315C0"/>
    <w:rsid w:val="00B364F9"/>
    <w:rsid w:val="00B414E9"/>
    <w:rsid w:val="00B50118"/>
    <w:rsid w:val="00B677B3"/>
    <w:rsid w:val="00B71554"/>
    <w:rsid w:val="00B75464"/>
    <w:rsid w:val="00BA4FD4"/>
    <w:rsid w:val="00BA6AD0"/>
    <w:rsid w:val="00BB3F34"/>
    <w:rsid w:val="00BB6F86"/>
    <w:rsid w:val="00BC679D"/>
    <w:rsid w:val="00BD1FBB"/>
    <w:rsid w:val="00BD34A2"/>
    <w:rsid w:val="00BD36AF"/>
    <w:rsid w:val="00BD4D2E"/>
    <w:rsid w:val="00BE273B"/>
    <w:rsid w:val="00BE31DF"/>
    <w:rsid w:val="00C00637"/>
    <w:rsid w:val="00C05439"/>
    <w:rsid w:val="00C14811"/>
    <w:rsid w:val="00C15B92"/>
    <w:rsid w:val="00C2170C"/>
    <w:rsid w:val="00C258E1"/>
    <w:rsid w:val="00C270A9"/>
    <w:rsid w:val="00C44BE7"/>
    <w:rsid w:val="00C57A33"/>
    <w:rsid w:val="00C63111"/>
    <w:rsid w:val="00C75FB6"/>
    <w:rsid w:val="00C82CBD"/>
    <w:rsid w:val="00C85863"/>
    <w:rsid w:val="00C86D87"/>
    <w:rsid w:val="00CB531C"/>
    <w:rsid w:val="00CE05B6"/>
    <w:rsid w:val="00CE4389"/>
    <w:rsid w:val="00CE5F93"/>
    <w:rsid w:val="00CF0063"/>
    <w:rsid w:val="00CF4C2A"/>
    <w:rsid w:val="00D11FEC"/>
    <w:rsid w:val="00D35A85"/>
    <w:rsid w:val="00D36038"/>
    <w:rsid w:val="00D41F1E"/>
    <w:rsid w:val="00D50F29"/>
    <w:rsid w:val="00D72C5D"/>
    <w:rsid w:val="00D92005"/>
    <w:rsid w:val="00D92A2B"/>
    <w:rsid w:val="00DA48EB"/>
    <w:rsid w:val="00DC1437"/>
    <w:rsid w:val="00DC4F62"/>
    <w:rsid w:val="00DC60B0"/>
    <w:rsid w:val="00DD57AD"/>
    <w:rsid w:val="00DD66B4"/>
    <w:rsid w:val="00DE0540"/>
    <w:rsid w:val="00DE2FA5"/>
    <w:rsid w:val="00DE3E44"/>
    <w:rsid w:val="00DE6674"/>
    <w:rsid w:val="00DF1464"/>
    <w:rsid w:val="00E1440D"/>
    <w:rsid w:val="00E14E67"/>
    <w:rsid w:val="00E214EA"/>
    <w:rsid w:val="00E22A80"/>
    <w:rsid w:val="00E255CC"/>
    <w:rsid w:val="00E33A19"/>
    <w:rsid w:val="00E34EFA"/>
    <w:rsid w:val="00E35D6E"/>
    <w:rsid w:val="00E41B06"/>
    <w:rsid w:val="00E47CCA"/>
    <w:rsid w:val="00E51130"/>
    <w:rsid w:val="00E625BB"/>
    <w:rsid w:val="00E63BA8"/>
    <w:rsid w:val="00E734DC"/>
    <w:rsid w:val="00E73565"/>
    <w:rsid w:val="00E74B29"/>
    <w:rsid w:val="00E76ACC"/>
    <w:rsid w:val="00E85466"/>
    <w:rsid w:val="00E94FEF"/>
    <w:rsid w:val="00EA62A9"/>
    <w:rsid w:val="00EA661E"/>
    <w:rsid w:val="00EB49E7"/>
    <w:rsid w:val="00EB4F29"/>
    <w:rsid w:val="00EC12CA"/>
    <w:rsid w:val="00ED222F"/>
    <w:rsid w:val="00ED260B"/>
    <w:rsid w:val="00ED46AC"/>
    <w:rsid w:val="00EF02A5"/>
    <w:rsid w:val="00EF334B"/>
    <w:rsid w:val="00EF41D9"/>
    <w:rsid w:val="00F1362C"/>
    <w:rsid w:val="00F21131"/>
    <w:rsid w:val="00F31052"/>
    <w:rsid w:val="00F369C7"/>
    <w:rsid w:val="00F372F2"/>
    <w:rsid w:val="00F42CF9"/>
    <w:rsid w:val="00F5394D"/>
    <w:rsid w:val="00F56F18"/>
    <w:rsid w:val="00F66433"/>
    <w:rsid w:val="00F72C06"/>
    <w:rsid w:val="00F80BE4"/>
    <w:rsid w:val="00F8311E"/>
    <w:rsid w:val="00F87F5F"/>
    <w:rsid w:val="00F918DC"/>
    <w:rsid w:val="00F93618"/>
    <w:rsid w:val="00FA72C7"/>
    <w:rsid w:val="00FC69E3"/>
    <w:rsid w:val="00FE2292"/>
    <w:rsid w:val="00FE65DB"/>
    <w:rsid w:val="00FF198C"/>
    <w:rsid w:val="00FF3A4A"/>
    <w:rsid w:val="00FF6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spacing w:after="0" w:line="240" w:lineRule="auto"/>
    </w:pPr>
    <w:rPr>
      <w:rFonts w:ascii="Times New Roman" w:eastAsia="Times New Roman" w:hAnsi="Times New Roman" w:cs="Times New Roman"/>
      <w:sz w:val="24"/>
      <w:szCs w:val="24"/>
      <w:lang w:eastAsia="ru-RU"/>
    </w:rPr>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Pr>
      <w:b/>
      <w:bCs/>
      <w:i/>
      <w:iCs/>
      <w:color w:val="4F81BD" w:themeColor="accent1"/>
    </w:rPr>
  </w:style>
  <w:style w:type="character" w:styleId="ae">
    <w:name w:val="Subtle Reference"/>
    <w:uiPriority w:val="31"/>
    <w:qFormat/>
    <w:rPr>
      <w:smallCaps/>
      <w:color w:val="C0504D" w:themeColor="accent2"/>
      <w:u w:val="single"/>
    </w:rPr>
  </w:style>
  <w:style w:type="character" w:styleId="af">
    <w:name w:val="Intense Reference"/>
    <w:uiPriority w:val="32"/>
    <w:qFormat/>
    <w:rPr>
      <w:b/>
      <w:bCs/>
      <w:smallCaps/>
      <w:color w:val="C0504D" w:themeColor="accent2"/>
      <w:spacing w:val="5"/>
      <w:u w:val="single"/>
    </w:rPr>
  </w:style>
  <w:style w:type="character" w:styleId="af0">
    <w:name w:val="Book Title"/>
    <w:uiPriority w:val="33"/>
    <w:qFormat/>
    <w:rPr>
      <w:b/>
      <w:bCs/>
      <w:smallCaps/>
      <w:spacing w:val="5"/>
    </w:r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line="240" w:lineRule="auto"/>
    </w:pPr>
    <w:rPr>
      <w:i/>
      <w:iCs/>
      <w:color w:val="1F497D" w:themeColor="text2"/>
      <w:sz w:val="18"/>
      <w:szCs w:val="18"/>
    </w:rPr>
  </w:style>
  <w:style w:type="paragraph" w:customStyle="1" w:styleId="ConsPlusNormal">
    <w:name w:val="ConsPlusNormal"/>
    <w:uiPriority w:val="99"/>
    <w:pPr>
      <w:widowControl w:val="0"/>
      <w:spacing w:after="0" w:line="240" w:lineRule="auto"/>
    </w:pPr>
    <w:rPr>
      <w:rFonts w:ascii="Calibri" w:eastAsiaTheme="minorEastAsia" w:hAnsi="Calibri" w:cs="Calibri"/>
      <w:lang w:eastAsia="ru-RU"/>
    </w:rPr>
  </w:style>
  <w:style w:type="paragraph" w:customStyle="1" w:styleId="ConsPlusTitle">
    <w:name w:val="ConsPlusTitle"/>
    <w:uiPriority w:val="99"/>
    <w:pPr>
      <w:widowControl w:val="0"/>
      <w:spacing w:after="0" w:line="240" w:lineRule="auto"/>
    </w:pPr>
    <w:rPr>
      <w:rFonts w:ascii="Calibri" w:eastAsiaTheme="minorEastAsia" w:hAnsi="Calibri" w:cs="Calibri"/>
      <w:b/>
      <w:lang w:eastAsia="ru-RU"/>
    </w:rPr>
  </w:style>
  <w:style w:type="paragraph" w:customStyle="1" w:styleId="ConsPlusTitlePage">
    <w:name w:val="ConsPlusTitlePage"/>
    <w:uiPriority w:val="99"/>
    <w:pPr>
      <w:widowControl w:val="0"/>
      <w:spacing w:after="0" w:line="240" w:lineRule="auto"/>
    </w:pPr>
    <w:rPr>
      <w:rFonts w:ascii="Tahoma" w:eastAsiaTheme="minorEastAsia" w:hAnsi="Tahoma" w:cs="Tahoma"/>
      <w:sz w:val="20"/>
      <w:lang w:eastAsia="ru-RU"/>
    </w:rPr>
  </w:style>
  <w:style w:type="table" w:styleId="afa">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pPr>
      <w:ind w:left="720"/>
      <w:contextualSpacing/>
    </w:pPr>
  </w:style>
  <w:style w:type="character" w:styleId="afc">
    <w:name w:val="Hyperlink"/>
    <w:basedOn w:val="a0"/>
    <w:uiPriority w:val="99"/>
    <w:unhideWhenUsed/>
    <w:rPr>
      <w:color w:val="0000FF" w:themeColor="hyperlink"/>
      <w:u w:val="single"/>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basedOn w:val="a0"/>
    <w:link w:val="afd"/>
    <w:uiPriority w:val="99"/>
    <w:semiHidden/>
    <w:rPr>
      <w:rFonts w:ascii="Tahoma" w:eastAsia="Times New Roman" w:hAnsi="Tahoma" w:cs="Tahoma"/>
      <w:sz w:val="16"/>
      <w:szCs w:val="16"/>
      <w:lang w:eastAsia="ru-RU"/>
    </w:rPr>
  </w:style>
  <w:style w:type="paragraph" w:styleId="aff">
    <w:name w:val="header"/>
    <w:basedOn w:val="a"/>
    <w:link w:val="aff0"/>
    <w:uiPriority w:val="99"/>
    <w:unhideWhenUsed/>
    <w:pPr>
      <w:tabs>
        <w:tab w:val="center" w:pos="4677"/>
        <w:tab w:val="right" w:pos="9355"/>
      </w:tabs>
    </w:pPr>
  </w:style>
  <w:style w:type="character" w:customStyle="1" w:styleId="aff0">
    <w:name w:val="Верхний колонтитул Знак"/>
    <w:basedOn w:val="a0"/>
    <w:link w:val="aff"/>
    <w:uiPriority w:val="99"/>
    <w:rPr>
      <w:rFonts w:ascii="Times New Roman" w:eastAsia="Times New Roman" w:hAnsi="Times New Roman" w:cs="Times New Roman"/>
      <w:sz w:val="24"/>
      <w:szCs w:val="24"/>
      <w:lang w:eastAsia="ru-RU"/>
    </w:rPr>
  </w:style>
  <w:style w:type="paragraph" w:styleId="aff1">
    <w:name w:val="footer"/>
    <w:basedOn w:val="a"/>
    <w:link w:val="aff2"/>
    <w:uiPriority w:val="99"/>
    <w:unhideWhenUsed/>
    <w:pPr>
      <w:tabs>
        <w:tab w:val="center" w:pos="4677"/>
        <w:tab w:val="right" w:pos="9355"/>
      </w:tabs>
    </w:pPr>
  </w:style>
  <w:style w:type="character" w:customStyle="1" w:styleId="aff2">
    <w:name w:val="Нижний колонтитул Знак"/>
    <w:basedOn w:val="a0"/>
    <w:link w:val="aff1"/>
    <w:uiPriority w:val="9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spacing w:after="0" w:line="240" w:lineRule="auto"/>
    </w:pPr>
    <w:rPr>
      <w:rFonts w:ascii="Times New Roman" w:eastAsia="Times New Roman" w:hAnsi="Times New Roman" w:cs="Times New Roman"/>
      <w:sz w:val="24"/>
      <w:szCs w:val="24"/>
      <w:lang w:eastAsia="ru-RU"/>
    </w:rPr>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Pr>
      <w:b/>
      <w:bCs/>
      <w:i/>
      <w:iCs/>
      <w:color w:val="4F81BD" w:themeColor="accent1"/>
    </w:rPr>
  </w:style>
  <w:style w:type="character" w:styleId="ae">
    <w:name w:val="Subtle Reference"/>
    <w:uiPriority w:val="31"/>
    <w:qFormat/>
    <w:rPr>
      <w:smallCaps/>
      <w:color w:val="C0504D" w:themeColor="accent2"/>
      <w:u w:val="single"/>
    </w:rPr>
  </w:style>
  <w:style w:type="character" w:styleId="af">
    <w:name w:val="Intense Reference"/>
    <w:uiPriority w:val="32"/>
    <w:qFormat/>
    <w:rPr>
      <w:b/>
      <w:bCs/>
      <w:smallCaps/>
      <w:color w:val="C0504D" w:themeColor="accent2"/>
      <w:spacing w:val="5"/>
      <w:u w:val="single"/>
    </w:rPr>
  </w:style>
  <w:style w:type="character" w:styleId="af0">
    <w:name w:val="Book Title"/>
    <w:uiPriority w:val="33"/>
    <w:qFormat/>
    <w:rPr>
      <w:b/>
      <w:bCs/>
      <w:smallCaps/>
      <w:spacing w:val="5"/>
    </w:r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line="240" w:lineRule="auto"/>
    </w:pPr>
    <w:rPr>
      <w:i/>
      <w:iCs/>
      <w:color w:val="1F497D" w:themeColor="text2"/>
      <w:sz w:val="18"/>
      <w:szCs w:val="18"/>
    </w:rPr>
  </w:style>
  <w:style w:type="paragraph" w:customStyle="1" w:styleId="ConsPlusNormal">
    <w:name w:val="ConsPlusNormal"/>
    <w:uiPriority w:val="99"/>
    <w:pPr>
      <w:widowControl w:val="0"/>
      <w:spacing w:after="0" w:line="240" w:lineRule="auto"/>
    </w:pPr>
    <w:rPr>
      <w:rFonts w:ascii="Calibri" w:eastAsiaTheme="minorEastAsia" w:hAnsi="Calibri" w:cs="Calibri"/>
      <w:lang w:eastAsia="ru-RU"/>
    </w:rPr>
  </w:style>
  <w:style w:type="paragraph" w:customStyle="1" w:styleId="ConsPlusTitle">
    <w:name w:val="ConsPlusTitle"/>
    <w:uiPriority w:val="99"/>
    <w:pPr>
      <w:widowControl w:val="0"/>
      <w:spacing w:after="0" w:line="240" w:lineRule="auto"/>
    </w:pPr>
    <w:rPr>
      <w:rFonts w:ascii="Calibri" w:eastAsiaTheme="minorEastAsia" w:hAnsi="Calibri" w:cs="Calibri"/>
      <w:b/>
      <w:lang w:eastAsia="ru-RU"/>
    </w:rPr>
  </w:style>
  <w:style w:type="paragraph" w:customStyle="1" w:styleId="ConsPlusTitlePage">
    <w:name w:val="ConsPlusTitlePage"/>
    <w:uiPriority w:val="99"/>
    <w:pPr>
      <w:widowControl w:val="0"/>
      <w:spacing w:after="0" w:line="240" w:lineRule="auto"/>
    </w:pPr>
    <w:rPr>
      <w:rFonts w:ascii="Tahoma" w:eastAsiaTheme="minorEastAsia" w:hAnsi="Tahoma" w:cs="Tahoma"/>
      <w:sz w:val="20"/>
      <w:lang w:eastAsia="ru-RU"/>
    </w:rPr>
  </w:style>
  <w:style w:type="table" w:styleId="afa">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pPr>
      <w:ind w:left="720"/>
      <w:contextualSpacing/>
    </w:pPr>
  </w:style>
  <w:style w:type="character" w:styleId="afc">
    <w:name w:val="Hyperlink"/>
    <w:basedOn w:val="a0"/>
    <w:uiPriority w:val="99"/>
    <w:unhideWhenUsed/>
    <w:rPr>
      <w:color w:val="0000FF" w:themeColor="hyperlink"/>
      <w:u w:val="single"/>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basedOn w:val="a0"/>
    <w:link w:val="afd"/>
    <w:uiPriority w:val="99"/>
    <w:semiHidden/>
    <w:rPr>
      <w:rFonts w:ascii="Tahoma" w:eastAsia="Times New Roman" w:hAnsi="Tahoma" w:cs="Tahoma"/>
      <w:sz w:val="16"/>
      <w:szCs w:val="16"/>
      <w:lang w:eastAsia="ru-RU"/>
    </w:rPr>
  </w:style>
  <w:style w:type="paragraph" w:styleId="aff">
    <w:name w:val="header"/>
    <w:basedOn w:val="a"/>
    <w:link w:val="aff0"/>
    <w:uiPriority w:val="99"/>
    <w:unhideWhenUsed/>
    <w:pPr>
      <w:tabs>
        <w:tab w:val="center" w:pos="4677"/>
        <w:tab w:val="right" w:pos="9355"/>
      </w:tabs>
    </w:pPr>
  </w:style>
  <w:style w:type="character" w:customStyle="1" w:styleId="aff0">
    <w:name w:val="Верхний колонтитул Знак"/>
    <w:basedOn w:val="a0"/>
    <w:link w:val="aff"/>
    <w:uiPriority w:val="99"/>
    <w:rPr>
      <w:rFonts w:ascii="Times New Roman" w:eastAsia="Times New Roman" w:hAnsi="Times New Roman" w:cs="Times New Roman"/>
      <w:sz w:val="24"/>
      <w:szCs w:val="24"/>
      <w:lang w:eastAsia="ru-RU"/>
    </w:rPr>
  </w:style>
  <w:style w:type="paragraph" w:styleId="aff1">
    <w:name w:val="footer"/>
    <w:basedOn w:val="a"/>
    <w:link w:val="aff2"/>
    <w:uiPriority w:val="99"/>
    <w:unhideWhenUsed/>
    <w:pPr>
      <w:tabs>
        <w:tab w:val="center" w:pos="4677"/>
        <w:tab w:val="right" w:pos="9355"/>
      </w:tabs>
    </w:pPr>
  </w:style>
  <w:style w:type="character" w:customStyle="1" w:styleId="aff2">
    <w:name w:val="Нижний колонтитул Знак"/>
    <w:basedOn w:val="a0"/>
    <w:link w:val="aff1"/>
    <w:uiPriority w:val="9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5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411&amp;n=72716&amp;dst=100014" TargetMode="External"/><Relationship Id="rId18" Type="http://schemas.openxmlformats.org/officeDocument/2006/relationships/hyperlink" Target="https://login.consultant.ru/link/?req=doc&amp;base=RLAW411&amp;n=19747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login.consultant.ru/link/?req=doc&amp;base=RLAW411&amp;n=197476" TargetMode="External"/><Relationship Id="rId17" Type="http://schemas.openxmlformats.org/officeDocument/2006/relationships/hyperlink" Target="https://login.consultant.ru/link/?req=doc&amp;base=RLAW411&amp;n=19747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51778&amp;dst=10019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411&amp;n=197475"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login.consultant.ru/link/?req=doc&amp;base=LAW&amp;n=464875" TargetMode="External"/><Relationship Id="rId23" Type="http://schemas.openxmlformats.org/officeDocument/2006/relationships/header" Target="header3.xml"/><Relationship Id="rId10" Type="http://schemas.openxmlformats.org/officeDocument/2006/relationships/hyperlink" Target="https://login.consultant.ru/link/?req=doc&amp;base=LAW&amp;n=451778&amp;dst=100191" TargetMode="External"/><Relationship Id="rId19" Type="http://schemas.openxmlformats.org/officeDocument/2006/relationships/hyperlink" Target="https://login.consultant.ru/link/?req=doc&amp;base=RLAW411&amp;n=197476&amp;dst=10003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rkraion.ru" TargetMode="External"/><Relationship Id="rId22" Type="http://schemas.openxmlformats.org/officeDocument/2006/relationships/hyperlink" Target="https://login.consultant.ru/link/?req=doc&amp;base=LAW&amp;n=4517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67B0B-376A-41C5-8B56-31855AF4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TotalTime>
  <Pages>13</Pages>
  <Words>4005</Words>
  <Characters>22831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Красавцева ТН</dc:creator>
  <cp:lastModifiedBy>Нетесова АП</cp:lastModifiedBy>
  <cp:revision>66</cp:revision>
  <cp:lastPrinted>2025-09-24T08:02:00Z</cp:lastPrinted>
  <dcterms:created xsi:type="dcterms:W3CDTF">2025-09-21T23:20:00Z</dcterms:created>
  <dcterms:modified xsi:type="dcterms:W3CDTF">2025-09-29T07:43:00Z</dcterms:modified>
</cp:coreProperties>
</file>