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1"/>
        <w:tblW w:w="11360" w:type="dxa"/>
        <w:tblInd w:w="-15" w:type="dxa"/>
        <w:tblLook w:val="04A0"/>
      </w:tblPr>
      <w:tblGrid>
        <w:gridCol w:w="36"/>
        <w:gridCol w:w="37"/>
        <w:gridCol w:w="9481"/>
        <w:gridCol w:w="242"/>
        <w:gridCol w:w="709"/>
        <w:gridCol w:w="855"/>
      </w:tblGrid>
      <w:tr w:rsidR="00043F2C" w:rsidTr="002715A2">
        <w:trPr>
          <w:gridAfter w:val="1"/>
          <w:wAfter w:w="855" w:type="dxa"/>
          <w:trHeight w:val="255"/>
        </w:trPr>
        <w:tc>
          <w:tcPr>
            <w:tcW w:w="36" w:type="dxa"/>
            <w:shd w:val="clear" w:color="FFFFFF" w:fill="auto"/>
            <w:vAlign w:val="bottom"/>
          </w:tcPr>
          <w:p w:rsidR="00043F2C" w:rsidRDefault="0004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" w:type="dxa"/>
            <w:shd w:val="clear" w:color="FFFFFF" w:fill="auto"/>
            <w:vAlign w:val="bottom"/>
          </w:tcPr>
          <w:p w:rsidR="00043F2C" w:rsidRDefault="0004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1" w:type="dxa"/>
            <w:shd w:val="clear" w:color="FFFFFF" w:fill="auto"/>
            <w:vAlign w:val="bottom"/>
          </w:tcPr>
          <w:p w:rsidR="00043F2C" w:rsidRDefault="002C0032" w:rsidP="002715A2">
            <w:pPr>
              <w:spacing w:after="0" w:line="240" w:lineRule="auto"/>
              <w:ind w:right="-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6862C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2941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F564F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F2941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B0549F" w:rsidRDefault="00A16F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Решению</w:t>
            </w:r>
            <w:r w:rsidR="002C0032" w:rsidRPr="002C0032">
              <w:rPr>
                <w:rFonts w:ascii="Times New Roman" w:hAnsi="Times New Roman" w:cs="Times New Roman"/>
                <w:sz w:val="20"/>
                <w:szCs w:val="20"/>
              </w:rPr>
              <w:t xml:space="preserve"> Думы Иркутского</w:t>
            </w:r>
            <w:r w:rsidR="00B054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2C0032" w:rsidRPr="002C0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54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8A37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C0032" w:rsidRPr="002C0032"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  <w:r w:rsidR="00BF29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  <w:p w:rsidR="00043F2C" w:rsidRDefault="004F13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30.10.2025г.№ 02-82/рд</w:t>
            </w:r>
          </w:p>
          <w:p w:rsidR="00043F2C" w:rsidRDefault="0004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2A" w:rsidRDefault="000F682A" w:rsidP="002715A2">
            <w:pPr>
              <w:spacing w:after="0" w:line="240" w:lineRule="auto"/>
              <w:ind w:right="-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Приложение</w:t>
            </w:r>
            <w:r w:rsidR="002715A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043F2C" w:rsidRDefault="000F682A" w:rsidP="000F68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Решению</w:t>
            </w:r>
            <w:r w:rsidRPr="002C0032">
              <w:rPr>
                <w:rFonts w:ascii="Times New Roman" w:hAnsi="Times New Roman" w:cs="Times New Roman"/>
                <w:sz w:val="20"/>
                <w:szCs w:val="20"/>
              </w:rPr>
              <w:t xml:space="preserve"> Думы </w:t>
            </w:r>
            <w:r w:rsidR="002528DC">
              <w:rPr>
                <w:rFonts w:ascii="Times New Roman" w:hAnsi="Times New Roman" w:cs="Times New Roman"/>
                <w:sz w:val="20"/>
                <w:szCs w:val="20"/>
              </w:rPr>
              <w:t>Хомутовского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2C0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2C0032">
              <w:rPr>
                <w:rFonts w:ascii="Times New Roman" w:hAnsi="Times New Roman" w:cs="Times New Roman"/>
                <w:sz w:val="20"/>
                <w:szCs w:val="20"/>
              </w:rPr>
              <w:t>муниципального о</w:t>
            </w:r>
            <w:r w:rsidR="00887E16">
              <w:rPr>
                <w:rFonts w:ascii="Times New Roman" w:hAnsi="Times New Roman" w:cs="Times New Roman"/>
                <w:sz w:val="20"/>
                <w:szCs w:val="20"/>
              </w:rPr>
              <w:t>бразования</w:t>
            </w:r>
            <w:bookmarkStart w:id="0" w:name="_GoBack"/>
            <w:bookmarkEnd w:id="0"/>
          </w:p>
          <w:p w:rsidR="000F682A" w:rsidRDefault="000F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2A" w:rsidRDefault="002715A2" w:rsidP="002715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  </w:t>
            </w:r>
            <w:r w:rsidRPr="002715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19.12.2024г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715A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33-160/д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682A" w:rsidRDefault="000F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2A" w:rsidRDefault="000F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2A" w:rsidRDefault="000F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2A" w:rsidRDefault="000F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Распределение бюджетных ассигнований по разделам, подразделам классификации   расходов бюджета Хомутовского муниципального образования на 2025 год</w:t>
            </w:r>
          </w:p>
          <w:p w:rsidR="00043F2C" w:rsidRDefault="0004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dxa"/>
            <w:shd w:val="clear" w:color="FFFFFF" w:fill="auto"/>
            <w:vAlign w:val="bottom"/>
          </w:tcPr>
          <w:p w:rsidR="00043F2C" w:rsidRDefault="00043F2C">
            <w:pPr>
              <w:spacing w:after="0" w:line="240" w:lineRule="auto"/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FFFFFF" w:fill="auto"/>
            <w:vAlign w:val="bottom"/>
          </w:tcPr>
          <w:p w:rsidR="00043F2C" w:rsidRDefault="0004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F2C" w:rsidTr="002715A2">
        <w:trPr>
          <w:trHeight w:val="255"/>
        </w:trPr>
        <w:tc>
          <w:tcPr>
            <w:tcW w:w="9796" w:type="dxa"/>
            <w:gridSpan w:val="4"/>
            <w:shd w:val="clear" w:color="FFFFFF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измерения: тыс. руб.</w:t>
            </w:r>
          </w:p>
        </w:tc>
        <w:tc>
          <w:tcPr>
            <w:tcW w:w="709" w:type="dxa"/>
            <w:shd w:val="clear" w:color="FFFFFF" w:fill="auto"/>
            <w:vAlign w:val="bottom"/>
          </w:tcPr>
          <w:p w:rsidR="00043F2C" w:rsidRDefault="00043F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FFFFFF" w:fill="auto"/>
            <w:vAlign w:val="bottom"/>
          </w:tcPr>
          <w:p w:rsidR="00043F2C" w:rsidRDefault="00043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1"/>
        <w:tblW w:w="9891" w:type="dxa"/>
        <w:tblInd w:w="42" w:type="dxa"/>
        <w:tblCellMar>
          <w:left w:w="57" w:type="dxa"/>
          <w:right w:w="57" w:type="dxa"/>
        </w:tblCellMar>
        <w:tblLook w:val="04A0"/>
      </w:tblPr>
      <w:tblGrid>
        <w:gridCol w:w="6021"/>
        <w:gridCol w:w="1080"/>
        <w:gridCol w:w="2790"/>
      </w:tblGrid>
      <w:tr w:rsidR="00043F2C">
        <w:trPr>
          <w:cantSplit/>
          <w:trHeight w:val="294"/>
          <w:tblHeader/>
        </w:trPr>
        <w:tc>
          <w:tcPr>
            <w:tcW w:w="602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10" w:space="0" w:color="auto"/>
              <w:bottom w:val="single" w:sz="10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790" w:type="dxa"/>
            <w:tcBorders>
              <w:top w:val="single" w:sz="10" w:space="0" w:color="auto"/>
              <w:left w:val="single" w:sz="4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на 2025 год</w:t>
            </w:r>
          </w:p>
        </w:tc>
      </w:tr>
    </w:tbl>
    <w:tbl>
      <w:tblPr>
        <w:tblStyle w:val="TableStyle2"/>
        <w:tblW w:w="9918" w:type="dxa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34"/>
        <w:gridCol w:w="134"/>
        <w:gridCol w:w="476"/>
        <w:gridCol w:w="490"/>
        <w:gridCol w:w="1360"/>
        <w:gridCol w:w="3495"/>
        <w:gridCol w:w="1047"/>
        <w:gridCol w:w="2782"/>
      </w:tblGrid>
      <w:tr w:rsidR="00043F2C">
        <w:trPr>
          <w:cantSplit/>
          <w:trHeight w:val="253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155 904.68</w:t>
            </w:r>
          </w:p>
        </w:tc>
      </w:tr>
      <w:tr w:rsidR="00043F2C">
        <w:trPr>
          <w:cantSplit/>
          <w:trHeight w:val="46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4 770.13</w:t>
            </w:r>
          </w:p>
        </w:tc>
      </w:tr>
      <w:tr w:rsidR="00043F2C">
        <w:trPr>
          <w:cantSplit/>
          <w:trHeight w:val="697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 представительных органов муниципальных образований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539.80</w:t>
            </w:r>
          </w:p>
        </w:tc>
      </w:tr>
      <w:tr w:rsidR="00043F2C">
        <w:trPr>
          <w:cantSplit/>
          <w:trHeight w:val="697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91 241.73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244.50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59 108.53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2 499.40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Мобилизационная и вневойсковая подготовка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2 499.40</w:t>
            </w:r>
          </w:p>
        </w:tc>
      </w:tr>
      <w:tr w:rsidR="00043F2C">
        <w:trPr>
          <w:cantSplit/>
          <w:trHeight w:val="46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3 065.68</w:t>
            </w:r>
          </w:p>
        </w:tc>
      </w:tr>
      <w:tr w:rsidR="00043F2C">
        <w:trPr>
          <w:cantSplit/>
          <w:trHeight w:val="46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3 065.68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91 365.05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4 893.68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86 350.36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 области национальной экономики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32 133.38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202.70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31 930.68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 области охраны окружающей среды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61 164.10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61 164.10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3 444.32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2 278.15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1 166.17</w:t>
            </w:r>
          </w:p>
        </w:tc>
      </w:tr>
      <w:tr w:rsidR="00043F2C">
        <w:trPr>
          <w:cantSplit/>
          <w:trHeight w:val="23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14 387.42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14 387.42</w:t>
            </w:r>
          </w:p>
        </w:tc>
      </w:tr>
      <w:tr w:rsidR="00043F2C">
        <w:trPr>
          <w:cantSplit/>
          <w:trHeight w:val="468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</w:t>
            </w:r>
          </w:p>
        </w:tc>
      </w:tr>
      <w:tr w:rsidR="00043F2C">
        <w:trPr>
          <w:cantSplit/>
          <w:trHeight w:val="697"/>
        </w:trPr>
        <w:tc>
          <w:tcPr>
            <w:tcW w:w="6089" w:type="dxa"/>
            <w:gridSpan w:val="6"/>
            <w:tcBorders>
              <w:top w:val="single" w:sz="4" w:space="0" w:color="auto"/>
              <w:left w:val="single" w:sz="10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043F2C">
        <w:trPr>
          <w:cantSplit/>
          <w:trHeight w:val="238"/>
        </w:trPr>
        <w:tc>
          <w:tcPr>
            <w:tcW w:w="134" w:type="dxa"/>
            <w:tcBorders>
              <w:left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739.13</w:t>
            </w:r>
          </w:p>
        </w:tc>
      </w:tr>
      <w:tr w:rsidR="00043F2C">
        <w:trPr>
          <w:cantSplit/>
          <w:trHeight w:val="278"/>
        </w:trPr>
        <w:tc>
          <w:tcPr>
            <w:tcW w:w="13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043F2C" w:rsidRDefault="00043F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2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043F2C" w:rsidRDefault="00BF2941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365 052.53</w:t>
            </w:r>
          </w:p>
        </w:tc>
      </w:tr>
    </w:tbl>
    <w:p w:rsidR="00043F2C" w:rsidRDefault="00043F2C">
      <w:pPr>
        <w:ind w:left="142"/>
        <w:rPr>
          <w:rFonts w:ascii="Times New Roman" w:hAnsi="Times New Roman" w:cs="Times New Roman"/>
          <w:sz w:val="20"/>
          <w:szCs w:val="20"/>
        </w:rPr>
      </w:pPr>
    </w:p>
    <w:p w:rsidR="00043F2C" w:rsidRDefault="00043F2C">
      <w:pPr>
        <w:ind w:left="142"/>
        <w:rPr>
          <w:rFonts w:ascii="Times New Roman" w:hAnsi="Times New Roman" w:cs="Times New Roman"/>
          <w:sz w:val="20"/>
          <w:szCs w:val="20"/>
        </w:rPr>
      </w:pPr>
    </w:p>
    <w:sectPr w:rsidR="00043F2C" w:rsidSect="002F0977">
      <w:pgSz w:w="11907" w:h="16839"/>
      <w:pgMar w:top="567" w:right="992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2C" w:rsidRDefault="00BF2941">
      <w:pPr>
        <w:spacing w:line="240" w:lineRule="auto"/>
      </w:pPr>
      <w:r>
        <w:separator/>
      </w:r>
    </w:p>
  </w:endnote>
  <w:endnote w:type="continuationSeparator" w:id="0">
    <w:p w:rsidR="00043F2C" w:rsidRDefault="00BF2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2C" w:rsidRDefault="00BF2941">
      <w:pPr>
        <w:spacing w:after="0"/>
      </w:pPr>
      <w:r>
        <w:separator/>
      </w:r>
    </w:p>
  </w:footnote>
  <w:footnote w:type="continuationSeparator" w:id="0">
    <w:p w:rsidR="00043F2C" w:rsidRDefault="00BF29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D1F48"/>
    <w:rsid w:val="00000E31"/>
    <w:rsid w:val="000331E4"/>
    <w:rsid w:val="00043F2C"/>
    <w:rsid w:val="00044BC1"/>
    <w:rsid w:val="000A4D5C"/>
    <w:rsid w:val="000F682A"/>
    <w:rsid w:val="0011619E"/>
    <w:rsid w:val="00116683"/>
    <w:rsid w:val="001C448D"/>
    <w:rsid w:val="00203CAF"/>
    <w:rsid w:val="00227F13"/>
    <w:rsid w:val="00243486"/>
    <w:rsid w:val="00243EB7"/>
    <w:rsid w:val="002528DC"/>
    <w:rsid w:val="002603E7"/>
    <w:rsid w:val="0027010E"/>
    <w:rsid w:val="002715A2"/>
    <w:rsid w:val="002C0032"/>
    <w:rsid w:val="002C4D92"/>
    <w:rsid w:val="002F0977"/>
    <w:rsid w:val="002F1ABF"/>
    <w:rsid w:val="002F4F8D"/>
    <w:rsid w:val="0031171A"/>
    <w:rsid w:val="00316447"/>
    <w:rsid w:val="003A33C1"/>
    <w:rsid w:val="003B4156"/>
    <w:rsid w:val="003F5F54"/>
    <w:rsid w:val="0044115A"/>
    <w:rsid w:val="00444113"/>
    <w:rsid w:val="004443C7"/>
    <w:rsid w:val="00466663"/>
    <w:rsid w:val="004844BE"/>
    <w:rsid w:val="004B540C"/>
    <w:rsid w:val="004C7514"/>
    <w:rsid w:val="004D28C8"/>
    <w:rsid w:val="004F13EA"/>
    <w:rsid w:val="005122D4"/>
    <w:rsid w:val="005345FC"/>
    <w:rsid w:val="005442D8"/>
    <w:rsid w:val="0055170F"/>
    <w:rsid w:val="00573E04"/>
    <w:rsid w:val="006560F0"/>
    <w:rsid w:val="006862CA"/>
    <w:rsid w:val="006950C3"/>
    <w:rsid w:val="00695871"/>
    <w:rsid w:val="006A14D1"/>
    <w:rsid w:val="006B5BD7"/>
    <w:rsid w:val="0071325D"/>
    <w:rsid w:val="00727895"/>
    <w:rsid w:val="007F3F15"/>
    <w:rsid w:val="00827139"/>
    <w:rsid w:val="00831365"/>
    <w:rsid w:val="00887E16"/>
    <w:rsid w:val="008A378F"/>
    <w:rsid w:val="008A7ED1"/>
    <w:rsid w:val="008D1B16"/>
    <w:rsid w:val="008D1F48"/>
    <w:rsid w:val="008E66AB"/>
    <w:rsid w:val="008F7A77"/>
    <w:rsid w:val="00974BA7"/>
    <w:rsid w:val="009D70F4"/>
    <w:rsid w:val="00A12E8D"/>
    <w:rsid w:val="00A16FC9"/>
    <w:rsid w:val="00A264FC"/>
    <w:rsid w:val="00A62020"/>
    <w:rsid w:val="00A72A2A"/>
    <w:rsid w:val="00A81A0C"/>
    <w:rsid w:val="00A90ED7"/>
    <w:rsid w:val="00AB205E"/>
    <w:rsid w:val="00AE7649"/>
    <w:rsid w:val="00B014BC"/>
    <w:rsid w:val="00B0549F"/>
    <w:rsid w:val="00B85019"/>
    <w:rsid w:val="00B9169A"/>
    <w:rsid w:val="00BA66EA"/>
    <w:rsid w:val="00BA779F"/>
    <w:rsid w:val="00BB3554"/>
    <w:rsid w:val="00BF2941"/>
    <w:rsid w:val="00BF7371"/>
    <w:rsid w:val="00C22381"/>
    <w:rsid w:val="00C7698A"/>
    <w:rsid w:val="00D21607"/>
    <w:rsid w:val="00D8013D"/>
    <w:rsid w:val="00D868D7"/>
    <w:rsid w:val="00D979D9"/>
    <w:rsid w:val="00DD5484"/>
    <w:rsid w:val="00E00932"/>
    <w:rsid w:val="00E06C57"/>
    <w:rsid w:val="00E30DD8"/>
    <w:rsid w:val="00E4200C"/>
    <w:rsid w:val="00E53B52"/>
    <w:rsid w:val="00EB6CFE"/>
    <w:rsid w:val="00EF4B78"/>
    <w:rsid w:val="00F564F1"/>
    <w:rsid w:val="00F853DB"/>
    <w:rsid w:val="00FC35AA"/>
    <w:rsid w:val="00FD6DB8"/>
    <w:rsid w:val="00FF7EFD"/>
    <w:rsid w:val="0D0E2F13"/>
    <w:rsid w:val="10550AA7"/>
    <w:rsid w:val="1363744A"/>
    <w:rsid w:val="148645AD"/>
    <w:rsid w:val="192D5A04"/>
    <w:rsid w:val="36901039"/>
    <w:rsid w:val="401D1417"/>
    <w:rsid w:val="51F10D7E"/>
    <w:rsid w:val="53A62054"/>
    <w:rsid w:val="57AA6FBB"/>
    <w:rsid w:val="60074ABB"/>
    <w:rsid w:val="61783CD1"/>
    <w:rsid w:val="6A87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7">
    <w:name w:val="TableStyle07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8">
    <w:name w:val="TableStyle08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0">
    <w:name w:val="TableStyle010"/>
    <w:qFormat/>
    <w:rsid w:val="002F0977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3">
    <w:name w:val="TableStyle03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5">
    <w:name w:val="TableStyle05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6">
    <w:name w:val="TableStyle06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7">
    <w:name w:val="TableStyle07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8">
    <w:name w:val="TableStyle08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9">
    <w:name w:val="TableStyle09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0">
    <w:name w:val="TableStyle01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Штайнгильберг ОВ</cp:lastModifiedBy>
  <cp:revision>14</cp:revision>
  <cp:lastPrinted>2025-09-02T01:35:00Z</cp:lastPrinted>
  <dcterms:created xsi:type="dcterms:W3CDTF">2025-10-15T04:52:00Z</dcterms:created>
  <dcterms:modified xsi:type="dcterms:W3CDTF">2025-10-31T06:15:00Z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DE36F7A53EEF46E5A2F10A42258F1074_12</vt:lpwstr>
  </property>
</Properties>
</file>