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37766B">
        <w:rPr>
          <w:rFonts w:ascii="Times New Roman" w:hAnsi="Times New Roman"/>
          <w:b/>
          <w:color w:val="000000"/>
          <w:sz w:val="28"/>
          <w:szCs w:val="28"/>
          <w:lang w:eastAsia="ru-RU"/>
        </w:rPr>
        <w:t>14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7766B" w:rsidRDefault="0037766B" w:rsidP="00432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66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ононов Виктор Александрович</w:t>
      </w:r>
    </w:p>
    <w:p w:rsidR="00CA7334" w:rsidRDefault="00DB3B0A" w:rsidP="00432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B3B0A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DB3B0A">
        <w:rPr>
          <w:rFonts w:ascii="Times New Roman" w:hAnsi="Times New Roman"/>
          <w:sz w:val="28"/>
          <w:szCs w:val="28"/>
        </w:rPr>
        <w:t xml:space="preserve"> 9 июня 1960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DB3B0A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 xml:space="preserve">е образование: </w:t>
      </w:r>
      <w:r w:rsidRPr="00DB3B0A">
        <w:rPr>
          <w:rFonts w:ascii="Times New Roman" w:hAnsi="Times New Roman"/>
          <w:sz w:val="28"/>
          <w:szCs w:val="28"/>
        </w:rPr>
        <w:t>Иркутский ордена Дружбы народов сельскохозяйственный институт, 1986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DB3B0A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DB3B0A">
        <w:rPr>
          <w:rFonts w:ascii="Times New Roman" w:hAnsi="Times New Roman"/>
          <w:sz w:val="28"/>
          <w:szCs w:val="28"/>
        </w:rPr>
        <w:t xml:space="preserve"> пенсионер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DB3B0A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DB3B0A">
        <w:rPr>
          <w:rFonts w:ascii="Times New Roman" w:hAnsi="Times New Roman"/>
          <w:sz w:val="28"/>
          <w:szCs w:val="28"/>
        </w:rPr>
        <w:t xml:space="preserve"> Иркутская область, Иркутский район, поселок Берёзовый</w:t>
      </w:r>
      <w:r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  <w:r w:rsidR="0037766B">
        <w:rPr>
          <w:rFonts w:ascii="Times New Roman" w:hAnsi="Times New Roman"/>
          <w:sz w:val="28"/>
          <w:szCs w:val="28"/>
        </w:rPr>
        <w:t xml:space="preserve">Выдвинут: </w:t>
      </w:r>
      <w:r w:rsidR="0037766B" w:rsidRPr="0037766B">
        <w:rPr>
          <w:rFonts w:ascii="Times New Roman" w:hAnsi="Times New Roman"/>
          <w:sz w:val="28"/>
          <w:szCs w:val="28"/>
        </w:rPr>
        <w:t>Иркутское районное местное</w:t>
      </w:r>
      <w:r w:rsidR="0037766B">
        <w:rPr>
          <w:rFonts w:ascii="Times New Roman" w:hAnsi="Times New Roman"/>
          <w:sz w:val="28"/>
          <w:szCs w:val="28"/>
        </w:rPr>
        <w:t xml:space="preserve"> отделение Политической партии «</w:t>
      </w:r>
      <w:r w:rsidR="0037766B" w:rsidRPr="0037766B">
        <w:rPr>
          <w:rFonts w:ascii="Times New Roman" w:hAnsi="Times New Roman"/>
          <w:sz w:val="28"/>
          <w:szCs w:val="28"/>
        </w:rPr>
        <w:t>КОММУНИСТИЧЕСКАЯ ПАРТИЯ РОССИЙСКОЙ ФЕДЕРАЦИИ</w:t>
      </w:r>
      <w:r w:rsidR="0037766B">
        <w:rPr>
          <w:rFonts w:ascii="Times New Roman" w:hAnsi="Times New Roman"/>
          <w:sz w:val="28"/>
          <w:szCs w:val="28"/>
        </w:rPr>
        <w:t>».</w:t>
      </w:r>
    </w:p>
    <w:p w:rsidR="0037766B" w:rsidRDefault="0037766B" w:rsidP="00432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7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917EC"/>
    <w:rsid w:val="002D3934"/>
    <w:rsid w:val="003265FE"/>
    <w:rsid w:val="0037766B"/>
    <w:rsid w:val="003B1184"/>
    <w:rsid w:val="003D373C"/>
    <w:rsid w:val="003F2D8F"/>
    <w:rsid w:val="00432275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A27DF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A2F45"/>
    <w:rsid w:val="00AD0973"/>
    <w:rsid w:val="00AD78AB"/>
    <w:rsid w:val="00B542B2"/>
    <w:rsid w:val="00B7549F"/>
    <w:rsid w:val="00BC4954"/>
    <w:rsid w:val="00BF40EE"/>
    <w:rsid w:val="00C079C6"/>
    <w:rsid w:val="00C17336"/>
    <w:rsid w:val="00C607B6"/>
    <w:rsid w:val="00C708FD"/>
    <w:rsid w:val="00C94AC7"/>
    <w:rsid w:val="00CA7334"/>
    <w:rsid w:val="00CB4708"/>
    <w:rsid w:val="00CE32F8"/>
    <w:rsid w:val="00D03615"/>
    <w:rsid w:val="00D427DB"/>
    <w:rsid w:val="00D62F82"/>
    <w:rsid w:val="00D7463B"/>
    <w:rsid w:val="00D8735A"/>
    <w:rsid w:val="00DB3B0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2025-08-09T05:46:00Z</dcterms:created>
  <dcterms:modified xsi:type="dcterms:W3CDTF">2025-08-09T05:50:00Z</dcterms:modified>
</cp:coreProperties>
</file>