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A7" w:rsidRDefault="00C169F2" w:rsidP="00C169F2">
      <w:pPr>
        <w:keepNext/>
        <w:keepLines/>
        <w:shd w:val="clear" w:color="auto" w:fill="FFFFFF"/>
        <w:tabs>
          <w:tab w:val="center" w:pos="4819"/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 wp14:anchorId="5B8D2CC0" wp14:editId="51FAB9B6">
            <wp:extent cx="643890" cy="7473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D73BBF" w:rsidRDefault="003014F2" w:rsidP="003014F2">
      <w:pPr>
        <w:pStyle w:val="3"/>
        <w:keepLines/>
        <w:widowControl w:val="0"/>
        <w:rPr>
          <w:szCs w:val="28"/>
          <w:lang w:val="ru-RU"/>
        </w:rPr>
      </w:pPr>
      <w:r w:rsidRPr="007662F3">
        <w:rPr>
          <w:szCs w:val="28"/>
        </w:rPr>
        <w:t xml:space="preserve">Принято на заседании Думы                                                     </w:t>
      </w:r>
      <w:r w:rsidR="00BF7FE9">
        <w:rPr>
          <w:szCs w:val="28"/>
          <w:lang w:val="ru-RU"/>
        </w:rPr>
        <w:t xml:space="preserve"> </w:t>
      </w:r>
      <w:r w:rsidR="006C5A38">
        <w:rPr>
          <w:szCs w:val="28"/>
          <w:lang w:val="ru-RU"/>
        </w:rPr>
        <w:t xml:space="preserve">           </w:t>
      </w:r>
      <w:r w:rsidR="001F75C4" w:rsidRPr="007662F3">
        <w:rPr>
          <w:szCs w:val="28"/>
        </w:rPr>
        <w:t xml:space="preserve">№ </w:t>
      </w:r>
      <w:r w:rsidR="006C5A38">
        <w:rPr>
          <w:szCs w:val="28"/>
          <w:lang w:val="ru-RU"/>
        </w:rPr>
        <w:t>01-22</w:t>
      </w:r>
      <w:r w:rsidR="00D73BBF">
        <w:rPr>
          <w:szCs w:val="28"/>
          <w:lang w:val="ru-RU"/>
        </w:rPr>
        <w:t>/</w:t>
      </w:r>
      <w:proofErr w:type="spellStart"/>
      <w:r w:rsidR="00D73BBF">
        <w:rPr>
          <w:szCs w:val="28"/>
          <w:lang w:val="ru-RU"/>
        </w:rPr>
        <w:t>рд</w:t>
      </w:r>
      <w:proofErr w:type="spellEnd"/>
    </w:p>
    <w:p w:rsidR="003014F2" w:rsidRPr="007662F3" w:rsidRDefault="006C5A38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>
        <w:rPr>
          <w:szCs w:val="28"/>
          <w:lang w:val="ru-RU"/>
        </w:rPr>
        <w:t>25.09.</w:t>
      </w:r>
      <w:r w:rsidR="003014F2" w:rsidRPr="007662F3">
        <w:rPr>
          <w:szCs w:val="28"/>
        </w:rPr>
        <w:t>20</w:t>
      </w:r>
      <w:r>
        <w:rPr>
          <w:szCs w:val="28"/>
          <w:lang w:val="ru-RU"/>
        </w:rPr>
        <w:t xml:space="preserve">25 </w:t>
      </w:r>
      <w:r w:rsidR="007D740A" w:rsidRPr="007662F3">
        <w:rPr>
          <w:szCs w:val="28"/>
        </w:rPr>
        <w:t>г.</w:t>
      </w:r>
    </w:p>
    <w:p w:rsidR="003014F2" w:rsidRPr="007662F3" w:rsidRDefault="003014F2" w:rsidP="003014F2">
      <w:pPr>
        <w:pStyle w:val="3"/>
        <w:keepLines/>
        <w:widowControl w:val="0"/>
        <w:rPr>
          <w:szCs w:val="28"/>
        </w:rPr>
      </w:pPr>
      <w:r w:rsidRPr="007662F3">
        <w:rPr>
          <w:szCs w:val="28"/>
        </w:rPr>
        <w:t>г. Иркутск</w:t>
      </w:r>
    </w:p>
    <w:p w:rsidR="003014F2" w:rsidRPr="007662F3" w:rsidRDefault="003014F2" w:rsidP="003014F2">
      <w:pPr>
        <w:pStyle w:val="3"/>
        <w:keepLines/>
        <w:widowControl w:val="0"/>
        <w:rPr>
          <w:szCs w:val="28"/>
          <w:lang w:val="ru-RU"/>
        </w:rPr>
      </w:pPr>
    </w:p>
    <w:p w:rsidR="00E15BAB" w:rsidRPr="007662F3" w:rsidRDefault="00DD17CC" w:rsidP="00E15BAB">
      <w:pPr>
        <w:jc w:val="both"/>
        <w:rPr>
          <w:sz w:val="28"/>
          <w:szCs w:val="28"/>
          <w:lang w:eastAsia="x-none"/>
        </w:rPr>
      </w:pPr>
      <w:r w:rsidRPr="007662F3">
        <w:rPr>
          <w:sz w:val="28"/>
          <w:szCs w:val="28"/>
          <w:lang w:eastAsia="x-none"/>
        </w:rPr>
        <w:t>Об официальных символах (</w:t>
      </w:r>
      <w:r w:rsidR="00CF4426" w:rsidRPr="007662F3">
        <w:rPr>
          <w:sz w:val="28"/>
          <w:szCs w:val="28"/>
          <w:lang w:eastAsia="x-none"/>
        </w:rPr>
        <w:t>Г</w:t>
      </w:r>
      <w:r w:rsidRPr="007662F3">
        <w:rPr>
          <w:sz w:val="28"/>
          <w:szCs w:val="28"/>
          <w:lang w:eastAsia="x-none"/>
        </w:rPr>
        <w:t xml:space="preserve">ербе, </w:t>
      </w:r>
      <w:r w:rsidR="00CF4426" w:rsidRPr="007662F3">
        <w:rPr>
          <w:sz w:val="28"/>
          <w:szCs w:val="28"/>
          <w:lang w:eastAsia="x-none"/>
        </w:rPr>
        <w:t>Ф</w:t>
      </w:r>
      <w:r w:rsidRPr="007662F3">
        <w:rPr>
          <w:sz w:val="28"/>
          <w:szCs w:val="28"/>
          <w:lang w:eastAsia="x-none"/>
        </w:rPr>
        <w:t xml:space="preserve">лаге) </w:t>
      </w:r>
      <w:r w:rsidR="00E15BAB" w:rsidRPr="007662F3">
        <w:rPr>
          <w:sz w:val="28"/>
          <w:szCs w:val="28"/>
          <w:lang w:eastAsia="x-none"/>
        </w:rPr>
        <w:t>Иркутского муниципального округа Иркутской области</w:t>
      </w:r>
      <w:r w:rsidR="00C34D1A" w:rsidRPr="007662F3">
        <w:rPr>
          <w:sz w:val="28"/>
          <w:szCs w:val="28"/>
          <w:lang w:eastAsia="x-none"/>
        </w:rPr>
        <w:t xml:space="preserve">, </w:t>
      </w:r>
      <w:r w:rsidR="00E83BA0" w:rsidRPr="007662F3">
        <w:rPr>
          <w:sz w:val="28"/>
          <w:szCs w:val="28"/>
          <w:lang w:eastAsia="x-none"/>
        </w:rPr>
        <w:t xml:space="preserve">признании </w:t>
      </w:r>
      <w:proofErr w:type="gramStart"/>
      <w:r w:rsidR="00E83BA0" w:rsidRPr="007662F3">
        <w:rPr>
          <w:sz w:val="28"/>
          <w:szCs w:val="28"/>
          <w:lang w:eastAsia="x-none"/>
        </w:rPr>
        <w:t>утратившими</w:t>
      </w:r>
      <w:proofErr w:type="gramEnd"/>
      <w:r w:rsidR="00E83BA0" w:rsidRPr="007662F3">
        <w:rPr>
          <w:sz w:val="28"/>
          <w:szCs w:val="28"/>
          <w:lang w:eastAsia="x-none"/>
        </w:rPr>
        <w:t xml:space="preserve"> с</w:t>
      </w:r>
      <w:r w:rsidR="00EB693F" w:rsidRPr="007662F3">
        <w:rPr>
          <w:sz w:val="28"/>
          <w:szCs w:val="28"/>
          <w:lang w:eastAsia="x-none"/>
        </w:rPr>
        <w:t>илу отдельных муниципальных пра</w:t>
      </w:r>
      <w:r w:rsidR="00E83BA0" w:rsidRPr="007662F3">
        <w:rPr>
          <w:sz w:val="28"/>
          <w:szCs w:val="28"/>
          <w:lang w:eastAsia="x-none"/>
        </w:rPr>
        <w:t>во</w:t>
      </w:r>
      <w:r w:rsidR="00EB693F" w:rsidRPr="007662F3">
        <w:rPr>
          <w:sz w:val="28"/>
          <w:szCs w:val="28"/>
          <w:lang w:eastAsia="x-none"/>
        </w:rPr>
        <w:t>в</w:t>
      </w:r>
      <w:r w:rsidR="00E83BA0" w:rsidRPr="007662F3">
        <w:rPr>
          <w:sz w:val="28"/>
          <w:szCs w:val="28"/>
          <w:lang w:eastAsia="x-none"/>
        </w:rPr>
        <w:t>ых актов</w:t>
      </w:r>
    </w:p>
    <w:p w:rsidR="00EA6715" w:rsidRPr="007662F3" w:rsidRDefault="00EA6715" w:rsidP="00EA6715">
      <w:pPr>
        <w:rPr>
          <w:sz w:val="28"/>
          <w:szCs w:val="28"/>
          <w:lang w:eastAsia="x-none"/>
        </w:rPr>
      </w:pPr>
    </w:p>
    <w:p w:rsidR="003014F2" w:rsidRPr="007662F3" w:rsidRDefault="00DD17CC" w:rsidP="0008448A">
      <w:pPr>
        <w:pStyle w:val="3"/>
        <w:keepLines/>
        <w:ind w:firstLine="567"/>
        <w:rPr>
          <w:i/>
          <w:szCs w:val="28"/>
          <w:lang w:val="ru-RU"/>
        </w:rPr>
      </w:pPr>
      <w:r w:rsidRPr="007662F3">
        <w:rPr>
          <w:szCs w:val="28"/>
        </w:rPr>
        <w:t>В соответствии с федеральным законодательством и законодательством Иркутской области, регулирующими правоотношения в сфере геральдики</w:t>
      </w:r>
      <w:r w:rsidR="00D73BBF">
        <w:rPr>
          <w:szCs w:val="28"/>
          <w:lang w:val="ru-RU"/>
        </w:rPr>
        <w:t xml:space="preserve">, </w:t>
      </w:r>
      <w:r w:rsidR="00D73BBF" w:rsidRPr="007662F3">
        <w:rPr>
          <w:szCs w:val="28"/>
        </w:rPr>
        <w:t>руководствуясь</w:t>
      </w:r>
      <w:r w:rsidR="003014F2" w:rsidRPr="007662F3">
        <w:rPr>
          <w:szCs w:val="28"/>
        </w:rPr>
        <w:t xml:space="preserve"> </w:t>
      </w:r>
      <w:r w:rsidRPr="007662F3">
        <w:rPr>
          <w:szCs w:val="28"/>
          <w:lang w:val="ru-RU"/>
        </w:rPr>
        <w:t xml:space="preserve">статьей </w:t>
      </w:r>
      <w:r w:rsidR="008A4BB7" w:rsidRPr="007662F3">
        <w:rPr>
          <w:szCs w:val="28"/>
          <w:lang w:val="ru-RU"/>
        </w:rPr>
        <w:t>8</w:t>
      </w:r>
      <w:r w:rsidRPr="007662F3">
        <w:rPr>
          <w:szCs w:val="28"/>
          <w:lang w:val="ru-RU"/>
        </w:rPr>
        <w:t xml:space="preserve"> Федерального закона</w:t>
      </w:r>
      <w:r w:rsidRPr="007662F3">
        <w:rPr>
          <w:szCs w:val="28"/>
        </w:rPr>
        <w:t xml:space="preserve"> </w:t>
      </w:r>
      <w:r w:rsidR="008A4BB7" w:rsidRPr="007662F3">
        <w:rPr>
          <w:kern w:val="2"/>
          <w:szCs w:val="28"/>
        </w:rPr>
        <w:t>от 20.03.2025 № 33-ФЗ «Об общих принципах организации местного самоуправления в единой системе публичной власти»</w:t>
      </w:r>
      <w:r w:rsidRPr="007662F3">
        <w:rPr>
          <w:szCs w:val="28"/>
        </w:rPr>
        <w:t>,</w:t>
      </w:r>
      <w:r w:rsidRPr="007662F3">
        <w:rPr>
          <w:szCs w:val="28"/>
          <w:lang w:val="ru-RU"/>
        </w:rPr>
        <w:t xml:space="preserve"> </w:t>
      </w:r>
      <w:r w:rsidR="001E12FB" w:rsidRPr="007662F3">
        <w:rPr>
          <w:szCs w:val="28"/>
        </w:rPr>
        <w:t>Законом Иркутской области  от 24</w:t>
      </w:r>
      <w:r w:rsidR="00C66523" w:rsidRPr="007662F3">
        <w:rPr>
          <w:szCs w:val="28"/>
          <w:lang w:val="ru-RU"/>
        </w:rPr>
        <w:t>.10.</w:t>
      </w:r>
      <w:r w:rsidR="001E12FB" w:rsidRPr="007662F3">
        <w:rPr>
          <w:szCs w:val="28"/>
        </w:rPr>
        <w:t>2024 № 83-ОЗ</w:t>
      </w:r>
      <w:r w:rsidR="00B96942" w:rsidRPr="007662F3">
        <w:rPr>
          <w:szCs w:val="28"/>
          <w:lang w:val="ru-RU"/>
        </w:rPr>
        <w:t xml:space="preserve"> </w:t>
      </w:r>
      <w:r w:rsidR="00B96942" w:rsidRPr="007662F3">
        <w:rPr>
          <w:szCs w:val="28"/>
        </w:rPr>
        <w:t>«О</w:t>
      </w:r>
      <w:r w:rsidR="00C66523" w:rsidRPr="007662F3">
        <w:rPr>
          <w:szCs w:val="28"/>
          <w:lang w:val="ru-RU"/>
        </w:rPr>
        <w:t> </w:t>
      </w:r>
      <w:r w:rsidR="00B96942" w:rsidRPr="007662F3">
        <w:rPr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="00B96942" w:rsidRPr="007662F3">
        <w:rPr>
          <w:szCs w:val="28"/>
          <w:lang w:val="ru-RU"/>
        </w:rPr>
        <w:t xml:space="preserve">, </w:t>
      </w:r>
      <w:r w:rsidR="00FD071C" w:rsidRPr="007662F3">
        <w:rPr>
          <w:szCs w:val="28"/>
          <w:lang w:val="ru-RU"/>
        </w:rPr>
        <w:t xml:space="preserve">решением </w:t>
      </w:r>
      <w:r w:rsidR="003B0822" w:rsidRPr="007662F3">
        <w:rPr>
          <w:szCs w:val="28"/>
          <w:lang w:val="ru-RU"/>
        </w:rPr>
        <w:t xml:space="preserve"> Думы  Ирк</w:t>
      </w:r>
      <w:r w:rsidR="00BF7FE9">
        <w:rPr>
          <w:szCs w:val="28"/>
          <w:lang w:val="ru-RU"/>
        </w:rPr>
        <w:t xml:space="preserve">утского  муниципального округа </w:t>
      </w:r>
      <w:r w:rsidR="003B0822" w:rsidRPr="007662F3">
        <w:rPr>
          <w:szCs w:val="28"/>
          <w:lang w:val="ru-RU"/>
        </w:rPr>
        <w:t xml:space="preserve">от </w:t>
      </w:r>
      <w:r w:rsidR="000F445F">
        <w:rPr>
          <w:szCs w:val="28"/>
          <w:lang w:val="ru-RU"/>
        </w:rPr>
        <w:t>25.09.2025</w:t>
      </w:r>
      <w:r w:rsidR="00BF7FE9">
        <w:rPr>
          <w:szCs w:val="28"/>
          <w:lang w:val="ru-RU"/>
        </w:rPr>
        <w:t xml:space="preserve"> </w:t>
      </w:r>
      <w:r w:rsidR="003B0822" w:rsidRPr="007662F3">
        <w:rPr>
          <w:szCs w:val="28"/>
          <w:lang w:val="ru-RU"/>
        </w:rPr>
        <w:t>№</w:t>
      </w:r>
      <w:r w:rsidR="000F445F">
        <w:rPr>
          <w:szCs w:val="28"/>
          <w:lang w:val="ru-RU"/>
        </w:rPr>
        <w:t xml:space="preserve"> 01-15/</w:t>
      </w:r>
      <w:proofErr w:type="spellStart"/>
      <w:r w:rsidR="000F445F">
        <w:rPr>
          <w:szCs w:val="28"/>
          <w:lang w:val="ru-RU"/>
        </w:rPr>
        <w:t>рд</w:t>
      </w:r>
      <w:proofErr w:type="spellEnd"/>
      <w:r w:rsidR="003B0822" w:rsidRPr="007662F3">
        <w:rPr>
          <w:szCs w:val="28"/>
          <w:lang w:val="ru-RU"/>
        </w:rPr>
        <w:t xml:space="preserve"> «О порядке правопреемства органов мест</w:t>
      </w:r>
      <w:r w:rsidR="00BF7FE9">
        <w:rPr>
          <w:szCs w:val="28"/>
          <w:lang w:val="ru-RU"/>
        </w:rPr>
        <w:t xml:space="preserve">ного самоуправления Иркутского </w:t>
      </w:r>
      <w:r w:rsidR="003B0822" w:rsidRPr="007662F3">
        <w:rPr>
          <w:szCs w:val="28"/>
          <w:lang w:val="ru-RU"/>
        </w:rPr>
        <w:t xml:space="preserve">муниципального округа Иркутской области» </w:t>
      </w:r>
      <w:r w:rsidR="003014F2" w:rsidRPr="007662F3">
        <w:rPr>
          <w:szCs w:val="28"/>
        </w:rPr>
        <w:t xml:space="preserve">Дума Иркутского муниципального </w:t>
      </w:r>
      <w:r w:rsidR="003014F2" w:rsidRPr="007662F3">
        <w:rPr>
          <w:szCs w:val="28"/>
          <w:lang w:val="ru-RU"/>
        </w:rPr>
        <w:t>округа</w:t>
      </w:r>
      <w:r w:rsidR="00E83BA0" w:rsidRPr="007662F3">
        <w:rPr>
          <w:szCs w:val="28"/>
          <w:lang w:val="ru-RU"/>
        </w:rPr>
        <w:t xml:space="preserve"> </w:t>
      </w:r>
    </w:p>
    <w:p w:rsidR="003014F2" w:rsidRPr="007662F3" w:rsidRDefault="003014F2" w:rsidP="003014F2">
      <w:pPr>
        <w:pStyle w:val="3"/>
        <w:keepLines/>
        <w:rPr>
          <w:szCs w:val="28"/>
        </w:rPr>
      </w:pPr>
      <w:r w:rsidRPr="007662F3">
        <w:rPr>
          <w:szCs w:val="28"/>
        </w:rPr>
        <w:t>РЕШИЛА: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Установить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>лаг Иркутского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>Иркутской области в качестве официальных символов Иркутского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>Иркутской области.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Считать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 xml:space="preserve">лаг </w:t>
      </w:r>
      <w:r w:rsidR="002353A6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районного муниципального образования Иркутской области официальными символами </w:t>
      </w:r>
      <w:r w:rsidR="002353A6" w:rsidRPr="007662F3">
        <w:rPr>
          <w:sz w:val="28"/>
          <w:szCs w:val="28"/>
        </w:rPr>
        <w:t xml:space="preserve">Иркутского </w:t>
      </w:r>
      <w:r w:rsidRPr="007662F3">
        <w:rPr>
          <w:sz w:val="28"/>
          <w:szCs w:val="28"/>
        </w:rPr>
        <w:t>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>Иркутской области.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Утвердить Положение </w:t>
      </w:r>
      <w:r w:rsidR="00660192" w:rsidRPr="007662F3">
        <w:rPr>
          <w:sz w:val="28"/>
          <w:szCs w:val="28"/>
        </w:rPr>
        <w:t>о</w:t>
      </w:r>
      <w:r w:rsidRPr="007662F3">
        <w:rPr>
          <w:sz w:val="28"/>
          <w:szCs w:val="28"/>
        </w:rPr>
        <w:t xml:space="preserve">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ербе </w:t>
      </w:r>
      <w:r w:rsidR="002353A6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="009F3E87" w:rsidRPr="007662F3">
        <w:rPr>
          <w:sz w:val="28"/>
          <w:szCs w:val="28"/>
        </w:rPr>
        <w:t>Иркутской области (п</w:t>
      </w:r>
      <w:r w:rsidRPr="007662F3">
        <w:rPr>
          <w:sz w:val="28"/>
          <w:szCs w:val="28"/>
        </w:rPr>
        <w:t>риложение 1).</w:t>
      </w:r>
    </w:p>
    <w:p w:rsidR="00DD17CC" w:rsidRPr="007662F3" w:rsidRDefault="00DD17CC" w:rsidP="00DD17C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Утвердить Положение </w:t>
      </w:r>
      <w:r w:rsidR="00660192" w:rsidRPr="007662F3">
        <w:rPr>
          <w:sz w:val="28"/>
          <w:szCs w:val="28"/>
        </w:rPr>
        <w:t>о</w:t>
      </w:r>
      <w:r w:rsidRPr="007662F3">
        <w:rPr>
          <w:sz w:val="28"/>
          <w:szCs w:val="28"/>
        </w:rPr>
        <w:t xml:space="preserve">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 xml:space="preserve">лаге </w:t>
      </w:r>
      <w:r w:rsidR="002353A6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муниципаль</w:t>
      </w:r>
      <w:r w:rsidR="009F3E87" w:rsidRPr="007662F3">
        <w:rPr>
          <w:sz w:val="28"/>
          <w:szCs w:val="28"/>
        </w:rPr>
        <w:t>ного округа Иркутской области (п</w:t>
      </w:r>
      <w:r w:rsidRPr="007662F3">
        <w:rPr>
          <w:sz w:val="28"/>
          <w:szCs w:val="28"/>
        </w:rPr>
        <w:t>риложение 2).</w:t>
      </w:r>
    </w:p>
    <w:p w:rsidR="00D15E0D" w:rsidRPr="007662F3" w:rsidRDefault="00D15E0D" w:rsidP="00D714B8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lastRenderedPageBreak/>
        <w:t>С целью сохранения исторического и культурного наследия п</w:t>
      </w:r>
      <w:r w:rsidR="00DD17CC" w:rsidRPr="007662F3">
        <w:rPr>
          <w:sz w:val="28"/>
          <w:szCs w:val="28"/>
        </w:rPr>
        <w:t xml:space="preserve">ризнать памятниками историко-культурного наследия </w:t>
      </w:r>
      <w:r w:rsidR="00660192" w:rsidRPr="007662F3">
        <w:rPr>
          <w:sz w:val="28"/>
          <w:szCs w:val="28"/>
        </w:rPr>
        <w:t>Иркутского</w:t>
      </w:r>
      <w:r w:rsidR="00DD17CC" w:rsidRPr="007662F3">
        <w:rPr>
          <w:sz w:val="28"/>
          <w:szCs w:val="28"/>
        </w:rPr>
        <w:t xml:space="preserve"> муниципального округа</w:t>
      </w:r>
      <w:r w:rsidR="00660192" w:rsidRPr="007662F3">
        <w:rPr>
          <w:sz w:val="28"/>
          <w:szCs w:val="28"/>
        </w:rPr>
        <w:t xml:space="preserve"> Иркутской области</w:t>
      </w:r>
      <w:r w:rsidR="001F6F22" w:rsidRPr="007662F3">
        <w:rPr>
          <w:sz w:val="28"/>
          <w:szCs w:val="28"/>
        </w:rPr>
        <w:t xml:space="preserve"> символику </w:t>
      </w:r>
      <w:r w:rsidR="00660192" w:rsidRPr="007662F3">
        <w:rPr>
          <w:sz w:val="28"/>
          <w:szCs w:val="28"/>
        </w:rPr>
        <w:t>муниципальных образований</w:t>
      </w:r>
      <w:r w:rsidR="00DD17CC" w:rsidRPr="007662F3">
        <w:rPr>
          <w:sz w:val="28"/>
          <w:szCs w:val="28"/>
        </w:rPr>
        <w:t xml:space="preserve"> </w:t>
      </w:r>
      <w:r w:rsidR="00660192" w:rsidRPr="007662F3">
        <w:rPr>
          <w:sz w:val="28"/>
          <w:szCs w:val="28"/>
        </w:rPr>
        <w:t>Иркутского</w:t>
      </w:r>
      <w:r w:rsidR="00DD17CC" w:rsidRPr="007662F3">
        <w:rPr>
          <w:sz w:val="28"/>
          <w:szCs w:val="28"/>
        </w:rPr>
        <w:t xml:space="preserve"> районного муниципального образования –</w:t>
      </w:r>
      <w:r w:rsidR="003136D8" w:rsidRPr="007662F3">
        <w:rPr>
          <w:sz w:val="28"/>
          <w:szCs w:val="28"/>
        </w:rPr>
        <w:t xml:space="preserve"> </w:t>
      </w:r>
      <w:r w:rsidR="00450FF4" w:rsidRPr="007662F3">
        <w:rPr>
          <w:sz w:val="28"/>
          <w:szCs w:val="28"/>
        </w:rPr>
        <w:t xml:space="preserve">сельских поселений: </w:t>
      </w:r>
      <w:proofErr w:type="spellStart"/>
      <w:r w:rsidR="003136D8" w:rsidRPr="007662F3">
        <w:rPr>
          <w:sz w:val="28"/>
          <w:szCs w:val="28"/>
        </w:rPr>
        <w:t>Большереченского</w:t>
      </w:r>
      <w:proofErr w:type="spellEnd"/>
      <w:r w:rsidR="003136D8" w:rsidRPr="007662F3">
        <w:rPr>
          <w:sz w:val="28"/>
          <w:szCs w:val="28"/>
        </w:rPr>
        <w:t xml:space="preserve"> муниципального образования, Молодежного муниципального образования, </w:t>
      </w:r>
      <w:proofErr w:type="spellStart"/>
      <w:r w:rsidR="00450FF4" w:rsidRPr="007662F3">
        <w:rPr>
          <w:sz w:val="28"/>
          <w:szCs w:val="28"/>
        </w:rPr>
        <w:t>О</w:t>
      </w:r>
      <w:r w:rsidR="00F51B17" w:rsidRPr="007662F3">
        <w:rPr>
          <w:sz w:val="28"/>
          <w:szCs w:val="28"/>
        </w:rPr>
        <w:t>екского</w:t>
      </w:r>
      <w:proofErr w:type="spellEnd"/>
      <w:r w:rsidR="00F51B17" w:rsidRPr="007662F3">
        <w:rPr>
          <w:sz w:val="28"/>
          <w:szCs w:val="28"/>
        </w:rPr>
        <w:t xml:space="preserve"> муниципального образования, </w:t>
      </w:r>
      <w:proofErr w:type="spellStart"/>
      <w:r w:rsidR="00450FF4" w:rsidRPr="007662F3">
        <w:rPr>
          <w:sz w:val="28"/>
          <w:szCs w:val="28"/>
        </w:rPr>
        <w:t>Уриковского</w:t>
      </w:r>
      <w:proofErr w:type="spellEnd"/>
      <w:r w:rsidR="00450FF4" w:rsidRPr="007662F3">
        <w:rPr>
          <w:sz w:val="28"/>
          <w:szCs w:val="28"/>
        </w:rPr>
        <w:t xml:space="preserve"> муниципального образования, </w:t>
      </w:r>
      <w:proofErr w:type="spellStart"/>
      <w:r w:rsidR="00450FF4" w:rsidRPr="007662F3">
        <w:rPr>
          <w:sz w:val="28"/>
          <w:szCs w:val="28"/>
        </w:rPr>
        <w:t>Усть-Кудинского</w:t>
      </w:r>
      <w:proofErr w:type="spellEnd"/>
      <w:r w:rsidR="00DD17CC" w:rsidRPr="007662F3">
        <w:rPr>
          <w:sz w:val="28"/>
          <w:szCs w:val="28"/>
        </w:rPr>
        <w:t xml:space="preserve"> муниципального образования</w:t>
      </w:r>
      <w:r w:rsidR="00450FF4" w:rsidRPr="007662F3">
        <w:rPr>
          <w:sz w:val="28"/>
          <w:szCs w:val="28"/>
        </w:rPr>
        <w:t xml:space="preserve">, </w:t>
      </w:r>
      <w:proofErr w:type="spellStart"/>
      <w:r w:rsidR="003136D8" w:rsidRPr="007662F3">
        <w:rPr>
          <w:sz w:val="28"/>
          <w:szCs w:val="28"/>
        </w:rPr>
        <w:t>Хомутовского</w:t>
      </w:r>
      <w:proofErr w:type="spellEnd"/>
      <w:r w:rsidR="003136D8" w:rsidRPr="007662F3">
        <w:rPr>
          <w:sz w:val="28"/>
          <w:szCs w:val="28"/>
        </w:rPr>
        <w:t xml:space="preserve"> муниципального образования, </w:t>
      </w:r>
      <w:proofErr w:type="spellStart"/>
      <w:r w:rsidR="00450FF4" w:rsidRPr="007662F3">
        <w:rPr>
          <w:sz w:val="28"/>
          <w:szCs w:val="28"/>
        </w:rPr>
        <w:t>Ширяевского</w:t>
      </w:r>
      <w:proofErr w:type="spellEnd"/>
      <w:r w:rsidRPr="007662F3">
        <w:rPr>
          <w:sz w:val="28"/>
          <w:szCs w:val="28"/>
        </w:rPr>
        <w:t xml:space="preserve"> муниципального образования</w:t>
      </w:r>
      <w:r w:rsidR="001F6F22" w:rsidRPr="007662F3">
        <w:rPr>
          <w:sz w:val="28"/>
          <w:szCs w:val="28"/>
        </w:rPr>
        <w:t xml:space="preserve">, </w:t>
      </w:r>
      <w:r w:rsidR="00DD17CC" w:rsidRPr="007662F3">
        <w:rPr>
          <w:sz w:val="28"/>
          <w:szCs w:val="28"/>
        </w:rPr>
        <w:t xml:space="preserve"> </w:t>
      </w:r>
      <w:proofErr w:type="gramStart"/>
      <w:r w:rsidR="001F6F22" w:rsidRPr="007662F3">
        <w:rPr>
          <w:sz w:val="28"/>
          <w:szCs w:val="28"/>
        </w:rPr>
        <w:t>внесенную</w:t>
      </w:r>
      <w:proofErr w:type="gramEnd"/>
      <w:r w:rsidR="001F6F22" w:rsidRPr="007662F3">
        <w:rPr>
          <w:sz w:val="28"/>
          <w:szCs w:val="28"/>
        </w:rPr>
        <w:t xml:space="preserve"> в Государственный геральдический регистр Российской Федерации</w:t>
      </w:r>
      <w:r w:rsidR="000E550B">
        <w:rPr>
          <w:sz w:val="28"/>
          <w:szCs w:val="28"/>
        </w:rPr>
        <w:t>.</w:t>
      </w:r>
    </w:p>
    <w:p w:rsidR="00DD17CC" w:rsidRPr="007662F3" w:rsidRDefault="00D714B8" w:rsidP="00D714B8">
      <w:pPr>
        <w:tabs>
          <w:tab w:val="left" w:pos="993"/>
        </w:tabs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        </w:t>
      </w:r>
      <w:r w:rsidR="00DD17CC" w:rsidRPr="007662F3">
        <w:rPr>
          <w:sz w:val="28"/>
          <w:szCs w:val="28"/>
        </w:rPr>
        <w:t>Допускается</w:t>
      </w:r>
      <w:r w:rsidRPr="007662F3">
        <w:rPr>
          <w:sz w:val="28"/>
          <w:szCs w:val="28"/>
        </w:rPr>
        <w:t xml:space="preserve"> использовать изображение </w:t>
      </w:r>
      <w:r w:rsidR="00DD17CC" w:rsidRPr="007662F3">
        <w:rPr>
          <w:sz w:val="28"/>
          <w:szCs w:val="28"/>
        </w:rPr>
        <w:t xml:space="preserve"> </w:t>
      </w:r>
      <w:r w:rsidR="00CF4426" w:rsidRPr="007662F3">
        <w:rPr>
          <w:sz w:val="28"/>
          <w:szCs w:val="28"/>
        </w:rPr>
        <w:t>г</w:t>
      </w:r>
      <w:r w:rsidR="00DD17CC" w:rsidRPr="007662F3">
        <w:rPr>
          <w:sz w:val="28"/>
          <w:szCs w:val="28"/>
        </w:rPr>
        <w:t xml:space="preserve">ербов и </w:t>
      </w:r>
      <w:r w:rsidR="00CF4426" w:rsidRPr="007662F3">
        <w:rPr>
          <w:sz w:val="28"/>
          <w:szCs w:val="28"/>
        </w:rPr>
        <w:t>ф</w:t>
      </w:r>
      <w:r w:rsidR="00DD17CC" w:rsidRPr="007662F3">
        <w:rPr>
          <w:sz w:val="28"/>
          <w:szCs w:val="28"/>
        </w:rPr>
        <w:t xml:space="preserve">лагов </w:t>
      </w:r>
      <w:r w:rsidRPr="007662F3">
        <w:rPr>
          <w:sz w:val="28"/>
          <w:szCs w:val="28"/>
        </w:rPr>
        <w:t xml:space="preserve">перечисленных </w:t>
      </w:r>
      <w:r w:rsidR="0053071D" w:rsidRPr="007662F3">
        <w:rPr>
          <w:sz w:val="28"/>
          <w:szCs w:val="28"/>
        </w:rPr>
        <w:t xml:space="preserve">преобразованных </w:t>
      </w:r>
      <w:r w:rsidRPr="007662F3">
        <w:rPr>
          <w:sz w:val="28"/>
          <w:szCs w:val="28"/>
        </w:rPr>
        <w:t xml:space="preserve">муниципальных образований </w:t>
      </w:r>
      <w:r w:rsidR="00DD17CC" w:rsidRPr="007662F3">
        <w:rPr>
          <w:sz w:val="28"/>
          <w:szCs w:val="28"/>
        </w:rPr>
        <w:t>при оформлении различных культурно-массовых мероприятий, во время проведения спортивных соревнований, в качестве наглядной агитации, при изготовлении рекламной и сувенирной продукции.</w:t>
      </w:r>
    </w:p>
    <w:p w:rsidR="00363CAC" w:rsidRPr="007662F3" w:rsidRDefault="00E94E31" w:rsidP="00BA09E5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Признать </w:t>
      </w:r>
      <w:r w:rsidR="00BA09E5" w:rsidRPr="007662F3">
        <w:rPr>
          <w:sz w:val="28"/>
          <w:szCs w:val="28"/>
        </w:rPr>
        <w:t>утратившим</w:t>
      </w:r>
      <w:r w:rsidR="00363CAC" w:rsidRPr="007662F3">
        <w:rPr>
          <w:sz w:val="28"/>
          <w:szCs w:val="28"/>
        </w:rPr>
        <w:t>и</w:t>
      </w:r>
      <w:r w:rsidR="00BA09E5" w:rsidRPr="007662F3">
        <w:rPr>
          <w:sz w:val="28"/>
          <w:szCs w:val="28"/>
        </w:rPr>
        <w:t xml:space="preserve"> силу</w:t>
      </w:r>
      <w:r w:rsidR="00363CAC" w:rsidRPr="007662F3">
        <w:rPr>
          <w:sz w:val="28"/>
          <w:szCs w:val="28"/>
        </w:rPr>
        <w:t>:</w:t>
      </w:r>
    </w:p>
    <w:p w:rsidR="0012755B" w:rsidRPr="007662F3" w:rsidRDefault="0012755B" w:rsidP="0012755B">
      <w:pPr>
        <w:pStyle w:val="a3"/>
        <w:tabs>
          <w:tab w:val="left" w:pos="993"/>
        </w:tabs>
        <w:ind w:left="0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         1) решение Думы Иркутского района от 20.04.2009 № 60-436/</w:t>
      </w:r>
      <w:proofErr w:type="spellStart"/>
      <w:r w:rsidRPr="007662F3">
        <w:rPr>
          <w:sz w:val="28"/>
          <w:szCs w:val="28"/>
        </w:rPr>
        <w:t>рд</w:t>
      </w:r>
      <w:proofErr w:type="spellEnd"/>
      <w:r w:rsidRPr="007662F3">
        <w:rPr>
          <w:sz w:val="28"/>
          <w:szCs w:val="28"/>
        </w:rPr>
        <w:t xml:space="preserve"> «Об утверждении геральдики Иркутского районного муниципального</w:t>
      </w:r>
      <w:r w:rsidR="00C23414" w:rsidRPr="007662F3">
        <w:rPr>
          <w:sz w:val="28"/>
          <w:szCs w:val="28"/>
        </w:rPr>
        <w:t xml:space="preserve"> образования в новой редакции»;</w:t>
      </w:r>
      <w:r w:rsidRPr="007662F3">
        <w:rPr>
          <w:sz w:val="28"/>
          <w:szCs w:val="28"/>
        </w:rPr>
        <w:t xml:space="preserve"> </w:t>
      </w:r>
    </w:p>
    <w:p w:rsidR="00BA09E5" w:rsidRPr="007662F3" w:rsidRDefault="0012755B" w:rsidP="00C23414">
      <w:pPr>
        <w:ind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>2)</w:t>
      </w:r>
      <w:r w:rsidR="00BA09E5" w:rsidRPr="007662F3">
        <w:rPr>
          <w:sz w:val="28"/>
          <w:szCs w:val="28"/>
        </w:rPr>
        <w:t xml:space="preserve"> решение Думы Листвянского муниципального образования от 25.02.2022 № 50-дгп «Об утверждении Проекта официального символа (герба) Листвянского муниципального образования Иркут</w:t>
      </w:r>
      <w:r w:rsidR="00363CAC" w:rsidRPr="007662F3">
        <w:rPr>
          <w:sz w:val="28"/>
          <w:szCs w:val="28"/>
        </w:rPr>
        <w:t>ского района Иркутской области»;</w:t>
      </w:r>
    </w:p>
    <w:p w:rsidR="00363CAC" w:rsidRPr="007662F3" w:rsidRDefault="00C23414" w:rsidP="00C23414">
      <w:pPr>
        <w:tabs>
          <w:tab w:val="left" w:pos="993"/>
        </w:tabs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          </w:t>
      </w:r>
      <w:r w:rsidR="0012755B" w:rsidRPr="007662F3">
        <w:rPr>
          <w:sz w:val="28"/>
          <w:szCs w:val="28"/>
        </w:rPr>
        <w:t>3)</w:t>
      </w:r>
      <w:r w:rsidR="00363CAC" w:rsidRPr="007662F3">
        <w:rPr>
          <w:sz w:val="28"/>
          <w:szCs w:val="28"/>
        </w:rPr>
        <w:t xml:space="preserve"> </w:t>
      </w:r>
      <w:r w:rsidR="00BA09E5" w:rsidRPr="007662F3">
        <w:rPr>
          <w:sz w:val="28"/>
          <w:szCs w:val="28"/>
        </w:rPr>
        <w:t>решение Думы Смоленского муниципального образования от 17.08.2017 № 63-159/ДСП «Об утверждении герба села Смоленщина».</w:t>
      </w:r>
    </w:p>
    <w:p w:rsidR="00E94E31" w:rsidRPr="007662F3" w:rsidRDefault="00E94E31" w:rsidP="00363CAC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>Аппарату Думы Иркутского муниципа</w:t>
      </w:r>
      <w:r w:rsidR="002D044D" w:rsidRPr="007662F3">
        <w:rPr>
          <w:sz w:val="28"/>
          <w:szCs w:val="28"/>
        </w:rPr>
        <w:t>льного округа</w:t>
      </w:r>
      <w:r w:rsidRPr="007662F3">
        <w:rPr>
          <w:sz w:val="28"/>
          <w:szCs w:val="28"/>
        </w:rPr>
        <w:t xml:space="preserve"> внести в оригиналы решений, указанных в пункт</w:t>
      </w:r>
      <w:r w:rsidR="002A4A7C" w:rsidRPr="007662F3">
        <w:rPr>
          <w:sz w:val="28"/>
          <w:szCs w:val="28"/>
        </w:rPr>
        <w:t>е 6</w:t>
      </w:r>
      <w:r w:rsidRPr="007662F3">
        <w:rPr>
          <w:sz w:val="28"/>
          <w:szCs w:val="28"/>
        </w:rPr>
        <w:t xml:space="preserve"> настоящего решения, информацию о признании </w:t>
      </w:r>
      <w:proofErr w:type="gramStart"/>
      <w:r w:rsidRPr="007662F3">
        <w:rPr>
          <w:sz w:val="28"/>
          <w:szCs w:val="28"/>
        </w:rPr>
        <w:t>утратившими</w:t>
      </w:r>
      <w:proofErr w:type="gramEnd"/>
      <w:r w:rsidRPr="007662F3">
        <w:rPr>
          <w:sz w:val="28"/>
          <w:szCs w:val="28"/>
        </w:rPr>
        <w:t xml:space="preserve"> силу. </w:t>
      </w:r>
    </w:p>
    <w:p w:rsidR="00DD17CC" w:rsidRPr="007662F3" w:rsidRDefault="00DD17CC" w:rsidP="00363CA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662F3">
        <w:rPr>
          <w:sz w:val="28"/>
          <w:szCs w:val="28"/>
        </w:rPr>
        <w:t xml:space="preserve">Направить настоящее решение с приложениями 1, 2 в Геральдический Совет при Президенте Российской Федерации для внесения </w:t>
      </w:r>
      <w:r w:rsidR="00CF4426" w:rsidRPr="007662F3">
        <w:rPr>
          <w:sz w:val="28"/>
          <w:szCs w:val="28"/>
        </w:rPr>
        <w:t>Г</w:t>
      </w:r>
      <w:r w:rsidRPr="007662F3">
        <w:rPr>
          <w:sz w:val="28"/>
          <w:szCs w:val="28"/>
        </w:rPr>
        <w:t xml:space="preserve">ерба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 xml:space="preserve">лага </w:t>
      </w:r>
      <w:r w:rsidR="009A04A4" w:rsidRPr="007662F3">
        <w:rPr>
          <w:sz w:val="28"/>
          <w:szCs w:val="28"/>
        </w:rPr>
        <w:t>Иркутского</w:t>
      </w:r>
      <w:r w:rsidRPr="007662F3">
        <w:rPr>
          <w:sz w:val="28"/>
          <w:szCs w:val="28"/>
        </w:rPr>
        <w:t xml:space="preserve"> муниципального округа</w:t>
      </w:r>
      <w:r w:rsidRPr="007662F3">
        <w:rPr>
          <w:iCs/>
          <w:sz w:val="28"/>
          <w:szCs w:val="28"/>
        </w:rPr>
        <w:t xml:space="preserve"> </w:t>
      </w:r>
      <w:r w:rsidRPr="007662F3">
        <w:rPr>
          <w:sz w:val="28"/>
          <w:szCs w:val="28"/>
        </w:rPr>
        <w:t xml:space="preserve">Иркутской области в Государственный геральдический </w:t>
      </w:r>
      <w:r w:rsidR="009A04A4" w:rsidRPr="007662F3">
        <w:rPr>
          <w:sz w:val="28"/>
          <w:szCs w:val="28"/>
        </w:rPr>
        <w:t>р</w:t>
      </w:r>
      <w:r w:rsidRPr="007662F3">
        <w:rPr>
          <w:sz w:val="28"/>
          <w:szCs w:val="28"/>
        </w:rPr>
        <w:t xml:space="preserve">егистр Российской Федерации с ходатайством о </w:t>
      </w:r>
      <w:r w:rsidR="00CF4426" w:rsidRPr="007662F3">
        <w:rPr>
          <w:sz w:val="28"/>
          <w:szCs w:val="28"/>
        </w:rPr>
        <w:t>сохранении номеров регистрации Г</w:t>
      </w:r>
      <w:r w:rsidRPr="007662F3">
        <w:rPr>
          <w:sz w:val="28"/>
          <w:szCs w:val="28"/>
        </w:rPr>
        <w:t>ерба (4</w:t>
      </w:r>
      <w:r w:rsidR="009A04A4" w:rsidRPr="007662F3">
        <w:rPr>
          <w:sz w:val="28"/>
          <w:szCs w:val="28"/>
        </w:rPr>
        <w:t>916</w:t>
      </w:r>
      <w:r w:rsidRPr="007662F3">
        <w:rPr>
          <w:sz w:val="28"/>
          <w:szCs w:val="28"/>
        </w:rPr>
        <w:t xml:space="preserve">) и </w:t>
      </w:r>
      <w:r w:rsidR="00CF4426" w:rsidRPr="007662F3">
        <w:rPr>
          <w:sz w:val="28"/>
          <w:szCs w:val="28"/>
        </w:rPr>
        <w:t>Ф</w:t>
      </w:r>
      <w:r w:rsidRPr="007662F3">
        <w:rPr>
          <w:sz w:val="28"/>
          <w:szCs w:val="28"/>
        </w:rPr>
        <w:t>лага (4</w:t>
      </w:r>
      <w:r w:rsidR="009A04A4" w:rsidRPr="007662F3">
        <w:rPr>
          <w:sz w:val="28"/>
          <w:szCs w:val="28"/>
        </w:rPr>
        <w:t>917</w:t>
      </w:r>
      <w:r w:rsidRPr="007662F3">
        <w:rPr>
          <w:sz w:val="28"/>
          <w:szCs w:val="28"/>
        </w:rPr>
        <w:t xml:space="preserve">), ранее присвоенных </w:t>
      </w:r>
      <w:r w:rsidR="009A04A4" w:rsidRPr="007662F3">
        <w:rPr>
          <w:sz w:val="28"/>
          <w:szCs w:val="28"/>
        </w:rPr>
        <w:t>Иркутскому</w:t>
      </w:r>
      <w:r w:rsidRPr="007662F3">
        <w:rPr>
          <w:sz w:val="28"/>
          <w:szCs w:val="28"/>
        </w:rPr>
        <w:t xml:space="preserve"> районному муниципальному образованию Иркутской области.</w:t>
      </w:r>
    </w:p>
    <w:p w:rsidR="0028459A" w:rsidRPr="007662F3" w:rsidRDefault="0028459A" w:rsidP="00D0484A">
      <w:pPr>
        <w:keepLines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7662F3">
        <w:rPr>
          <w:rFonts w:eastAsia="Calibri"/>
          <w:sz w:val="28"/>
          <w:szCs w:val="28"/>
          <w:lang w:eastAsia="en-US"/>
        </w:rPr>
        <w:t xml:space="preserve">Настоящее решение вступает в силу </w:t>
      </w:r>
      <w:r w:rsidR="00D0484A" w:rsidRPr="007662F3">
        <w:rPr>
          <w:rFonts w:eastAsia="Calibri"/>
          <w:sz w:val="28"/>
          <w:szCs w:val="28"/>
          <w:lang w:eastAsia="en-US"/>
        </w:rPr>
        <w:t xml:space="preserve">со дня его </w:t>
      </w:r>
      <w:r w:rsidR="001F5AE6" w:rsidRPr="007662F3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="00BB22A3" w:rsidRPr="007662F3">
        <w:rPr>
          <w:rFonts w:eastAsia="Calibri"/>
          <w:sz w:val="28"/>
          <w:szCs w:val="28"/>
          <w:lang w:eastAsia="en-US"/>
        </w:rPr>
        <w:t>.</w:t>
      </w:r>
    </w:p>
    <w:p w:rsidR="009F7C22" w:rsidRPr="009F7C22" w:rsidRDefault="00E07180" w:rsidP="00D807D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FF" w:themeColor="hyperlink"/>
          <w:sz w:val="28"/>
          <w:szCs w:val="28"/>
          <w:u w:val="single"/>
        </w:rPr>
      </w:pPr>
      <w:proofErr w:type="gramStart"/>
      <w:r w:rsidRPr="000E550B">
        <w:rPr>
          <w:color w:val="000000"/>
          <w:sz w:val="28"/>
          <w:szCs w:val="28"/>
        </w:rPr>
        <w:t>Опубликовать настоящее реше</w:t>
      </w:r>
      <w:r w:rsidR="00D807D6" w:rsidRPr="000E550B">
        <w:rPr>
          <w:color w:val="000000"/>
          <w:sz w:val="28"/>
          <w:szCs w:val="28"/>
        </w:rPr>
        <w:t>ние путем размещения в сетевом</w:t>
      </w:r>
      <w:r w:rsidR="000E550B" w:rsidRPr="000E550B">
        <w:rPr>
          <w:color w:val="000000"/>
          <w:sz w:val="28"/>
          <w:szCs w:val="28"/>
        </w:rPr>
        <w:t xml:space="preserve"> </w:t>
      </w:r>
      <w:r w:rsidRPr="000E550B">
        <w:rPr>
          <w:color w:val="000000"/>
          <w:sz w:val="28"/>
          <w:szCs w:val="28"/>
        </w:rPr>
        <w:t xml:space="preserve">издании </w:t>
      </w:r>
      <w:r w:rsidR="00554236" w:rsidRPr="000E550B">
        <w:rPr>
          <w:color w:val="000000"/>
          <w:sz w:val="28"/>
          <w:szCs w:val="28"/>
        </w:rPr>
        <w:t xml:space="preserve">«Ангарские огни» </w:t>
      </w:r>
      <w:r w:rsidRPr="000E550B">
        <w:rPr>
          <w:color w:val="000000"/>
          <w:sz w:val="28"/>
          <w:szCs w:val="28"/>
        </w:rPr>
        <w:t>(доменное имя</w:t>
      </w:r>
      <w:r w:rsidR="00554236" w:rsidRPr="000E550B">
        <w:rPr>
          <w:sz w:val="28"/>
          <w:szCs w:val="28"/>
        </w:rPr>
        <w:t xml:space="preserve"> </w:t>
      </w:r>
      <w:r w:rsidR="00554236" w:rsidRPr="000E550B">
        <w:rPr>
          <w:color w:val="000000"/>
          <w:sz w:val="28"/>
          <w:szCs w:val="28"/>
        </w:rPr>
        <w:t>в информационно – телекоммуникационной сети «Интернет»</w:t>
      </w:r>
      <w:r w:rsidRPr="000E550B">
        <w:rPr>
          <w:color w:val="000000"/>
          <w:sz w:val="28"/>
          <w:szCs w:val="28"/>
        </w:rPr>
        <w:t>:</w:t>
      </w:r>
      <w:proofErr w:type="gramEnd"/>
      <w:r w:rsidRPr="000E550B">
        <w:rPr>
          <w:color w:val="000000"/>
          <w:sz w:val="28"/>
          <w:szCs w:val="28"/>
        </w:rPr>
        <w:t xml:space="preserve"> </w:t>
      </w:r>
      <w:proofErr w:type="gramStart"/>
      <w:r w:rsidRPr="000E550B">
        <w:rPr>
          <w:color w:val="000000"/>
          <w:sz w:val="28"/>
          <w:szCs w:val="28"/>
        </w:rPr>
        <w:t xml:space="preserve">ANGAROGNI.RU, </w:t>
      </w:r>
      <w:r w:rsidR="000607DE" w:rsidRPr="000E550B">
        <w:rPr>
          <w:spacing w:val="2"/>
          <w:sz w:val="28"/>
          <w:szCs w:val="28"/>
        </w:rPr>
        <w:t xml:space="preserve">зарегистрировано 16.02.2024, номер свидетельства ЭЛ № ФС 77 </w:t>
      </w:r>
      <w:r w:rsidR="001C7E52">
        <w:rPr>
          <w:spacing w:val="2"/>
          <w:sz w:val="28"/>
          <w:szCs w:val="28"/>
        </w:rPr>
        <w:t>–</w:t>
      </w:r>
      <w:r w:rsidR="000607DE" w:rsidRPr="000E550B">
        <w:rPr>
          <w:spacing w:val="2"/>
          <w:sz w:val="28"/>
          <w:szCs w:val="28"/>
        </w:rPr>
        <w:t xml:space="preserve"> 86895</w:t>
      </w:r>
      <w:r w:rsidRPr="000E550B">
        <w:rPr>
          <w:color w:val="000000"/>
          <w:sz w:val="28"/>
          <w:szCs w:val="28"/>
        </w:rPr>
        <w:t>),</w:t>
      </w:r>
      <w:proofErr w:type="gramEnd"/>
    </w:p>
    <w:p w:rsidR="009F7C22" w:rsidRDefault="009F7C22" w:rsidP="009F7C22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color w:val="0000FF" w:themeColor="hyperlink"/>
          <w:sz w:val="28"/>
          <w:szCs w:val="28"/>
          <w:u w:val="single"/>
        </w:rPr>
      </w:pPr>
    </w:p>
    <w:p w:rsidR="009F7C22" w:rsidRPr="009F7C22" w:rsidRDefault="009F7C22" w:rsidP="009F7C22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color w:val="0000FF" w:themeColor="hyperlink"/>
          <w:sz w:val="28"/>
          <w:szCs w:val="28"/>
          <w:u w:val="single"/>
        </w:rPr>
      </w:pPr>
    </w:p>
    <w:p w:rsidR="009F7C22" w:rsidRPr="009F7C22" w:rsidRDefault="009F7C22" w:rsidP="009F7C22">
      <w:pPr>
        <w:widowControl w:val="0"/>
        <w:autoSpaceDE w:val="0"/>
        <w:autoSpaceDN w:val="0"/>
        <w:adjustRightInd w:val="0"/>
        <w:jc w:val="both"/>
        <w:rPr>
          <w:color w:val="0000FF" w:themeColor="hyperlink"/>
          <w:sz w:val="28"/>
          <w:szCs w:val="28"/>
          <w:u w:val="single"/>
        </w:rPr>
      </w:pPr>
    </w:p>
    <w:p w:rsidR="009A04A4" w:rsidRPr="009F7C22" w:rsidRDefault="00E07180" w:rsidP="009F7C22">
      <w:pPr>
        <w:widowControl w:val="0"/>
        <w:autoSpaceDE w:val="0"/>
        <w:autoSpaceDN w:val="0"/>
        <w:adjustRightInd w:val="0"/>
        <w:jc w:val="both"/>
        <w:rPr>
          <w:rStyle w:val="a6"/>
          <w:sz w:val="28"/>
          <w:szCs w:val="28"/>
        </w:rPr>
      </w:pPr>
      <w:r w:rsidRPr="009F7C22">
        <w:rPr>
          <w:color w:val="000000"/>
          <w:sz w:val="28"/>
          <w:szCs w:val="28"/>
        </w:rPr>
        <w:lastRenderedPageBreak/>
        <w:t>разместить на официальном сайте Иркутского муниципального округа Иркутской области www.irkraion.ru.</w:t>
      </w:r>
      <w:r w:rsidR="009A04A4" w:rsidRPr="009F7C22">
        <w:rPr>
          <w:rStyle w:val="a6"/>
          <w:bCs/>
          <w:sz w:val="28"/>
          <w:szCs w:val="28"/>
        </w:rPr>
        <w:t xml:space="preserve"> </w:t>
      </w:r>
    </w:p>
    <w:p w:rsidR="009A04A4" w:rsidRPr="007662F3" w:rsidRDefault="009A04A4" w:rsidP="00363CAC">
      <w:pPr>
        <w:keepLines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62F3">
        <w:rPr>
          <w:spacing w:val="2"/>
          <w:sz w:val="28"/>
          <w:szCs w:val="28"/>
        </w:rPr>
        <w:t xml:space="preserve"> </w:t>
      </w:r>
      <w:r w:rsidRPr="007662F3"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комиссию</w:t>
      </w:r>
      <w:r w:rsidR="00E94E31" w:rsidRPr="007662F3">
        <w:rPr>
          <w:rFonts w:eastAsia="Calibri"/>
          <w:sz w:val="28"/>
          <w:szCs w:val="28"/>
          <w:lang w:eastAsia="en-US"/>
        </w:rPr>
        <w:t xml:space="preserve"> </w:t>
      </w:r>
      <w:r w:rsidR="001C7E52" w:rsidRPr="007A7771">
        <w:rPr>
          <w:sz w:val="28"/>
          <w:szCs w:val="28"/>
        </w:rPr>
        <w:t>по Уставу, Регламенту, депутатской деятельности, информационной политике и связям с общественностью</w:t>
      </w:r>
      <w:r w:rsidR="001C7E52" w:rsidRPr="00192335">
        <w:rPr>
          <w:sz w:val="28"/>
          <w:szCs w:val="28"/>
        </w:rPr>
        <w:t>.</w:t>
      </w:r>
    </w:p>
    <w:p w:rsidR="00E94E31" w:rsidRDefault="00E94E31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</w:p>
    <w:p w:rsidR="00340C37" w:rsidRPr="007662F3" w:rsidRDefault="00340C37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</w:p>
    <w:p w:rsidR="00E94E31" w:rsidRPr="007662F3" w:rsidRDefault="00E94E31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  <w:r w:rsidRPr="007662F3">
        <w:rPr>
          <w:rStyle w:val="a6"/>
          <w:color w:val="auto"/>
          <w:sz w:val="28"/>
          <w:szCs w:val="28"/>
          <w:u w:val="none"/>
        </w:rPr>
        <w:t xml:space="preserve">Мэр </w:t>
      </w:r>
      <w:proofErr w:type="gramStart"/>
      <w:r w:rsidRPr="007662F3">
        <w:rPr>
          <w:rStyle w:val="a6"/>
          <w:color w:val="auto"/>
          <w:sz w:val="28"/>
          <w:szCs w:val="28"/>
          <w:u w:val="none"/>
        </w:rPr>
        <w:t>Иркутского</w:t>
      </w:r>
      <w:proofErr w:type="gramEnd"/>
      <w:r w:rsidRPr="007662F3">
        <w:rPr>
          <w:rStyle w:val="a6"/>
          <w:color w:val="auto"/>
          <w:sz w:val="28"/>
          <w:szCs w:val="28"/>
          <w:u w:val="none"/>
        </w:rPr>
        <w:t xml:space="preserve"> муниципального           Председатель Думы Иркутского</w:t>
      </w:r>
    </w:p>
    <w:p w:rsidR="00E94E31" w:rsidRPr="007662F3" w:rsidRDefault="00471E93" w:rsidP="00E94E31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  <w:r w:rsidRPr="007662F3">
        <w:rPr>
          <w:rStyle w:val="a6"/>
          <w:color w:val="auto"/>
          <w:sz w:val="28"/>
          <w:szCs w:val="28"/>
          <w:u w:val="none"/>
        </w:rPr>
        <w:t xml:space="preserve">округа                                </w:t>
      </w:r>
      <w:r w:rsidR="00E94E31" w:rsidRPr="007662F3">
        <w:rPr>
          <w:rStyle w:val="a6"/>
          <w:color w:val="auto"/>
          <w:sz w:val="28"/>
          <w:szCs w:val="28"/>
          <w:u w:val="none"/>
        </w:rPr>
        <w:t xml:space="preserve">                       муниципального округа</w:t>
      </w:r>
    </w:p>
    <w:p w:rsidR="00E94E31" w:rsidRDefault="00E94E31" w:rsidP="00471E93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  <w:r w:rsidRPr="007662F3">
        <w:rPr>
          <w:rStyle w:val="a6"/>
          <w:color w:val="auto"/>
          <w:sz w:val="28"/>
          <w:szCs w:val="28"/>
          <w:u w:val="none"/>
        </w:rPr>
        <w:t xml:space="preserve">                                                        </w:t>
      </w:r>
    </w:p>
    <w:p w:rsidR="00567D9C" w:rsidRPr="007662F3" w:rsidRDefault="00567D9C" w:rsidP="00471E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E31" w:rsidRPr="007662F3" w:rsidRDefault="00567D9C" w:rsidP="00E94E31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Л.П. Фролов                                       </w:t>
      </w:r>
      <w:r w:rsidR="00BF7F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А.Г. Панько</w:t>
      </w:r>
    </w:p>
    <w:p w:rsidR="00E94E31" w:rsidRDefault="00E94E31" w:rsidP="00E94E31">
      <w:pPr>
        <w:keepNext/>
        <w:keepLines/>
        <w:rPr>
          <w:sz w:val="28"/>
          <w:szCs w:val="28"/>
        </w:rPr>
      </w:pPr>
    </w:p>
    <w:p w:rsidR="00567D9C" w:rsidRPr="007662F3" w:rsidRDefault="00567D9C" w:rsidP="00E94E31">
      <w:pPr>
        <w:keepNext/>
        <w:keepLines/>
        <w:rPr>
          <w:sz w:val="28"/>
          <w:szCs w:val="28"/>
        </w:rPr>
      </w:pPr>
    </w:p>
    <w:p w:rsidR="007662F3" w:rsidRDefault="007662F3">
      <w:pPr>
        <w:spacing w:after="200" w:line="276" w:lineRule="auto"/>
        <w:rPr>
          <w:sz w:val="28"/>
          <w:szCs w:val="28"/>
        </w:rPr>
      </w:pPr>
      <w:r w:rsidRPr="007662F3">
        <w:rPr>
          <w:sz w:val="28"/>
          <w:szCs w:val="28"/>
        </w:rPr>
        <w:br w:type="page"/>
      </w:r>
    </w:p>
    <w:p w:rsidR="001B218D" w:rsidRDefault="001B218D">
      <w:pPr>
        <w:spacing w:after="200" w:line="276" w:lineRule="auto"/>
        <w:rPr>
          <w:sz w:val="28"/>
          <w:szCs w:val="28"/>
        </w:rPr>
      </w:pP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bookmarkStart w:id="0" w:name="_GoBack"/>
      <w:bookmarkEnd w:id="0"/>
      <w:r w:rsidRPr="00BA7901">
        <w:rPr>
          <w:sz w:val="28"/>
          <w:szCs w:val="28"/>
        </w:rPr>
        <w:t>Приложение 1</w:t>
      </w: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>УТВЕРЖДЕНО</w:t>
      </w: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решением Думы </w:t>
      </w:r>
      <w:proofErr w:type="gramStart"/>
      <w:r w:rsidRPr="00BA7901">
        <w:rPr>
          <w:sz w:val="28"/>
          <w:szCs w:val="28"/>
        </w:rPr>
        <w:t>Иркутского</w:t>
      </w:r>
      <w:proofErr w:type="gramEnd"/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муниципального округа </w:t>
      </w:r>
    </w:p>
    <w:p w:rsidR="000E4A83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 w:rsidR="006C5A38"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 w:rsidR="006C5A38">
        <w:rPr>
          <w:sz w:val="28"/>
          <w:szCs w:val="28"/>
        </w:rPr>
        <w:t xml:space="preserve">25 </w:t>
      </w:r>
      <w:r w:rsidR="000E4A83">
        <w:rPr>
          <w:sz w:val="28"/>
          <w:szCs w:val="28"/>
        </w:rPr>
        <w:t>г.</w:t>
      </w:r>
      <w:r w:rsidRPr="00BA7901">
        <w:rPr>
          <w:sz w:val="28"/>
          <w:szCs w:val="28"/>
        </w:rPr>
        <w:t xml:space="preserve"> </w:t>
      </w:r>
    </w:p>
    <w:p w:rsidR="00BA7901" w:rsidRPr="00BA7901" w:rsidRDefault="00BA7901" w:rsidP="00BA7901">
      <w:pPr>
        <w:keepNext/>
        <w:keepLines/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 w:rsidR="006C5A38">
        <w:rPr>
          <w:sz w:val="28"/>
          <w:szCs w:val="28"/>
        </w:rPr>
        <w:t>01-22/</w:t>
      </w:r>
      <w:proofErr w:type="spellStart"/>
      <w:r w:rsidR="006C5A38">
        <w:rPr>
          <w:sz w:val="28"/>
          <w:szCs w:val="28"/>
        </w:rPr>
        <w:t>рд</w:t>
      </w:r>
      <w:proofErr w:type="spellEnd"/>
    </w:p>
    <w:p w:rsidR="00BA7901" w:rsidRDefault="00BA7901" w:rsidP="00BA7901">
      <w:pPr>
        <w:keepNext/>
        <w:keepLines/>
        <w:rPr>
          <w:b/>
          <w:sz w:val="28"/>
          <w:szCs w:val="28"/>
        </w:rPr>
      </w:pPr>
    </w:p>
    <w:p w:rsidR="00EA51B2" w:rsidRPr="00BA7901" w:rsidRDefault="00EA51B2" w:rsidP="00BA7901">
      <w:pPr>
        <w:keepNext/>
        <w:keepLines/>
        <w:jc w:val="center"/>
        <w:rPr>
          <w:sz w:val="28"/>
          <w:szCs w:val="28"/>
        </w:rPr>
      </w:pPr>
      <w:r w:rsidRPr="00B4388C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</w:r>
      <w:r w:rsidRPr="00B4388C">
        <w:rPr>
          <w:b/>
          <w:sz w:val="28"/>
          <w:szCs w:val="28"/>
        </w:rPr>
        <w:t>О Г</w:t>
      </w:r>
      <w:r w:rsidR="00093BB0">
        <w:rPr>
          <w:b/>
          <w:sz w:val="28"/>
          <w:szCs w:val="28"/>
        </w:rPr>
        <w:t xml:space="preserve">ЕРБЕ </w:t>
      </w:r>
      <w:r>
        <w:rPr>
          <w:b/>
          <w:sz w:val="28"/>
          <w:szCs w:val="28"/>
        </w:rPr>
        <w:t>ИРКУТСКОГО МУНИЦИПАЛЬНОГО ОКРУГА ИРКУТСКОЙ ОБЛАСТИ</w:t>
      </w:r>
    </w:p>
    <w:p w:rsidR="00EA51B2" w:rsidRPr="00B4388C" w:rsidRDefault="00EA51B2" w:rsidP="00EA51B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44289F" w:rsidRPr="00A44481" w:rsidRDefault="0044289F" w:rsidP="0044289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A44481">
        <w:rPr>
          <w:b/>
          <w:bCs/>
          <w:sz w:val="28"/>
          <w:szCs w:val="28"/>
        </w:rPr>
        <w:t>1. Общие положения</w:t>
      </w:r>
    </w:p>
    <w:p w:rsidR="0044289F" w:rsidRPr="00A44481" w:rsidRDefault="0044289F" w:rsidP="0044289F">
      <w:pPr>
        <w:keepNext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bCs/>
          <w:sz w:val="28"/>
          <w:szCs w:val="28"/>
        </w:rPr>
        <w:t xml:space="preserve">1. Настоящим </w:t>
      </w:r>
      <w:r>
        <w:rPr>
          <w:bCs/>
          <w:sz w:val="28"/>
          <w:szCs w:val="28"/>
        </w:rPr>
        <w:t>П</w:t>
      </w:r>
      <w:r w:rsidRPr="00A44481">
        <w:rPr>
          <w:bCs/>
          <w:sz w:val="28"/>
          <w:szCs w:val="28"/>
        </w:rPr>
        <w:t>о</w:t>
      </w:r>
      <w:r w:rsidR="00CF4426">
        <w:rPr>
          <w:bCs/>
          <w:sz w:val="28"/>
          <w:szCs w:val="28"/>
        </w:rPr>
        <w:t>ложением определяется описание Г</w:t>
      </w:r>
      <w:r w:rsidRPr="00A44481">
        <w:rPr>
          <w:bCs/>
          <w:sz w:val="28"/>
          <w:szCs w:val="28"/>
        </w:rPr>
        <w:t xml:space="preserve">ерба </w:t>
      </w:r>
      <w:r w:rsidRPr="0044289F">
        <w:rPr>
          <w:sz w:val="28"/>
          <w:szCs w:val="28"/>
        </w:rPr>
        <w:t xml:space="preserve">Иркутского муниципального округа  Иркутской области </w:t>
      </w:r>
      <w:r w:rsidRPr="00A44481">
        <w:rPr>
          <w:bCs/>
          <w:sz w:val="28"/>
          <w:szCs w:val="28"/>
        </w:rPr>
        <w:t xml:space="preserve">(далее – </w:t>
      </w:r>
      <w:r w:rsidR="00CF4426">
        <w:rPr>
          <w:bCs/>
          <w:sz w:val="28"/>
          <w:szCs w:val="28"/>
        </w:rPr>
        <w:t>Г</w:t>
      </w:r>
      <w:r w:rsidRPr="00A44481">
        <w:rPr>
          <w:bCs/>
          <w:sz w:val="28"/>
          <w:szCs w:val="28"/>
        </w:rPr>
        <w:t>ерб</w:t>
      </w:r>
      <w:r>
        <w:rPr>
          <w:bCs/>
          <w:sz w:val="28"/>
          <w:szCs w:val="28"/>
        </w:rPr>
        <w:t>, муниципальный округ соответственно</w:t>
      </w:r>
      <w:r w:rsidRPr="00A44481">
        <w:rPr>
          <w:bCs/>
          <w:sz w:val="28"/>
          <w:szCs w:val="28"/>
        </w:rPr>
        <w:t>)</w:t>
      </w:r>
      <w:r w:rsidRPr="0044289F">
        <w:rPr>
          <w:sz w:val="28"/>
          <w:szCs w:val="28"/>
        </w:rPr>
        <w:t xml:space="preserve"> </w:t>
      </w:r>
      <w:r w:rsidRPr="00A44481">
        <w:rPr>
          <w:bCs/>
          <w:sz w:val="28"/>
          <w:szCs w:val="28"/>
        </w:rPr>
        <w:t>и порядок его использования.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bCs/>
          <w:sz w:val="28"/>
          <w:szCs w:val="28"/>
        </w:rPr>
        <w:t>2. Герб является официальным символом, который составлен и используется в соответствии с геральдическими нормами и правилами.</w:t>
      </w:r>
    </w:p>
    <w:p w:rsidR="0044289F" w:rsidRPr="00932C59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bCs/>
          <w:sz w:val="28"/>
          <w:szCs w:val="28"/>
        </w:rPr>
        <w:t>3. Герб</w:t>
      </w:r>
      <w:r w:rsidRPr="00932C59">
        <w:rPr>
          <w:bCs/>
          <w:sz w:val="28"/>
          <w:szCs w:val="28"/>
        </w:rPr>
        <w:t xml:space="preserve"> подлежит регистрации в порядке, установленном законодательством Российской Федерации.</w:t>
      </w:r>
    </w:p>
    <w:p w:rsidR="0044289F" w:rsidRPr="00932C59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289F" w:rsidRPr="00932C59" w:rsidRDefault="0044289F" w:rsidP="0044289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1" w:name="Par12"/>
      <w:bookmarkEnd w:id="1"/>
      <w:r w:rsidRPr="00932C59">
        <w:rPr>
          <w:b/>
          <w:bCs/>
          <w:sz w:val="28"/>
          <w:szCs w:val="28"/>
        </w:rPr>
        <w:t xml:space="preserve">Глава 2. Геральдическое описание и изображение </w:t>
      </w:r>
      <w:r w:rsidR="00CF4426">
        <w:rPr>
          <w:b/>
          <w:bCs/>
          <w:sz w:val="28"/>
          <w:szCs w:val="28"/>
        </w:rPr>
        <w:t>Г</w:t>
      </w:r>
      <w:r w:rsidRPr="00932C59">
        <w:rPr>
          <w:b/>
          <w:bCs/>
          <w:sz w:val="28"/>
          <w:szCs w:val="28"/>
        </w:rPr>
        <w:t>ерба</w:t>
      </w:r>
    </w:p>
    <w:p w:rsidR="0044289F" w:rsidRPr="00932C59" w:rsidRDefault="0044289F" w:rsidP="0044289F">
      <w:pPr>
        <w:keepNext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A24A1" w:rsidRPr="00DA24A1" w:rsidRDefault="0044289F" w:rsidP="00DA24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C5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DA24A1">
        <w:rPr>
          <w:rFonts w:ascii="Times New Roman" w:hAnsi="Times New Roman" w:cs="Times New Roman"/>
          <w:bCs/>
          <w:sz w:val="28"/>
          <w:szCs w:val="28"/>
        </w:rPr>
        <w:t xml:space="preserve">Геральдическое описание </w:t>
      </w:r>
      <w:r w:rsidR="00CF4426">
        <w:rPr>
          <w:rFonts w:ascii="Times New Roman" w:hAnsi="Times New Roman" w:cs="Times New Roman"/>
          <w:bCs/>
          <w:sz w:val="28"/>
          <w:szCs w:val="28"/>
        </w:rPr>
        <w:t>Г</w:t>
      </w:r>
      <w:r w:rsidR="00DA24A1">
        <w:rPr>
          <w:rFonts w:ascii="Times New Roman" w:hAnsi="Times New Roman" w:cs="Times New Roman"/>
          <w:bCs/>
          <w:sz w:val="28"/>
          <w:szCs w:val="28"/>
        </w:rPr>
        <w:t>ерба: в</w:t>
      </w:r>
      <w:r w:rsidR="00DA24A1" w:rsidRPr="00DA24A1">
        <w:rPr>
          <w:rFonts w:ascii="Times New Roman" w:hAnsi="Times New Roman" w:cs="Times New Roman"/>
          <w:sz w:val="28"/>
          <w:szCs w:val="28"/>
        </w:rPr>
        <w:t xml:space="preserve"> зеленом поле с пониженной лазоревой оконечностью, завершенной чередой бегущих волн, на низком серебряном холме золотой сноп пшеничных колосьев; посередине поверх всего - черный бегущий бабр с червлеными глазами, серебряными усами и подпалинами, держащий в пасти червленого соболя.</w:t>
      </w:r>
    </w:p>
    <w:p w:rsidR="0044289F" w:rsidRPr="00A44481" w:rsidRDefault="0044289F" w:rsidP="004428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32C59">
        <w:rPr>
          <w:bCs/>
          <w:sz w:val="28"/>
          <w:szCs w:val="28"/>
        </w:rPr>
        <w:t xml:space="preserve">5. Рисунок </w:t>
      </w:r>
      <w:r w:rsidR="00CF4426">
        <w:rPr>
          <w:bCs/>
          <w:sz w:val="28"/>
          <w:szCs w:val="28"/>
        </w:rPr>
        <w:t>Г</w:t>
      </w:r>
      <w:r w:rsidRPr="00932C59">
        <w:rPr>
          <w:bCs/>
          <w:sz w:val="28"/>
          <w:szCs w:val="28"/>
        </w:rPr>
        <w:t xml:space="preserve">ерба в </w:t>
      </w:r>
      <w:proofErr w:type="gramStart"/>
      <w:r w:rsidRPr="00932C59">
        <w:rPr>
          <w:bCs/>
          <w:sz w:val="28"/>
          <w:szCs w:val="28"/>
        </w:rPr>
        <w:t>многоцветном</w:t>
      </w:r>
      <w:proofErr w:type="gramEnd"/>
      <w:r w:rsidRPr="00932C59">
        <w:rPr>
          <w:bCs/>
          <w:sz w:val="28"/>
          <w:szCs w:val="28"/>
        </w:rPr>
        <w:t xml:space="preserve"> и одноцветном видах помещены соответственно в прил</w:t>
      </w:r>
      <w:r w:rsidRPr="00A44481">
        <w:rPr>
          <w:bCs/>
          <w:sz w:val="28"/>
          <w:szCs w:val="28"/>
        </w:rPr>
        <w:t>ожениях 1 и 2 к настоящему Положению.</w:t>
      </w:r>
    </w:p>
    <w:p w:rsidR="0044289F" w:rsidRPr="00A44481" w:rsidRDefault="0044289F" w:rsidP="0044289F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4289F" w:rsidRPr="00A44481" w:rsidRDefault="0044289F" w:rsidP="0044289F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44481">
        <w:rPr>
          <w:rFonts w:ascii="Times New Roman" w:hAnsi="Times New Roman" w:cs="Times New Roman"/>
          <w:b/>
          <w:bCs/>
          <w:sz w:val="28"/>
          <w:szCs w:val="28"/>
        </w:rPr>
        <w:t xml:space="preserve">3. Воспроизведение </w:t>
      </w:r>
      <w:r w:rsidR="00CF442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44481">
        <w:rPr>
          <w:rFonts w:ascii="Times New Roman" w:hAnsi="Times New Roman" w:cs="Times New Roman"/>
          <w:b/>
          <w:bCs/>
          <w:sz w:val="28"/>
          <w:szCs w:val="28"/>
        </w:rPr>
        <w:t>ерба</w:t>
      </w:r>
    </w:p>
    <w:p w:rsidR="0044289F" w:rsidRPr="00A44481" w:rsidRDefault="0044289F" w:rsidP="0044289F">
      <w:pPr>
        <w:pStyle w:val="ConsPlusNormal"/>
        <w:keepNext/>
        <w:widowControl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6. Воспроизведение </w:t>
      </w:r>
      <w:r w:rsidR="00CF44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ерба независимо от способов, размеров и техники исполнения должно соответствовать утвержденному настоящим Положением описанию и изображению </w:t>
      </w:r>
      <w:r w:rsidR="00CF44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ерба.</w:t>
      </w:r>
    </w:p>
    <w:p w:rsidR="0044289F" w:rsidRPr="00944739" w:rsidRDefault="00CF4426" w:rsidP="0044289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воспроизведении Г</w:t>
      </w:r>
      <w:r w:rsidR="0044289F" w:rsidRPr="00A444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ерба должно быть обеспечено его цветовое и изобразительн</w:t>
      </w:r>
      <w:r w:rsidR="0044289F" w:rsidRPr="0094473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ое соответствие приложениям 1 и 2 к настоящему Положению.</w:t>
      </w:r>
    </w:p>
    <w:p w:rsidR="0044289F" w:rsidRPr="00944739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4739">
        <w:rPr>
          <w:bCs/>
          <w:sz w:val="28"/>
          <w:szCs w:val="28"/>
        </w:rPr>
        <w:t xml:space="preserve">При воспроизведении </w:t>
      </w:r>
      <w:r w:rsidR="00CF4426">
        <w:rPr>
          <w:bCs/>
          <w:sz w:val="28"/>
          <w:szCs w:val="28"/>
        </w:rPr>
        <w:t>Г</w:t>
      </w:r>
      <w:r w:rsidRPr="00944739">
        <w:rPr>
          <w:bCs/>
          <w:sz w:val="28"/>
          <w:szCs w:val="28"/>
        </w:rPr>
        <w:t>ерба не допускается использование дополнительных элементов.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739">
        <w:rPr>
          <w:bCs/>
          <w:sz w:val="28"/>
          <w:szCs w:val="28"/>
        </w:rPr>
        <w:t xml:space="preserve">7. Изготовление </w:t>
      </w:r>
      <w:r w:rsidR="00CF4426">
        <w:rPr>
          <w:bCs/>
          <w:sz w:val="28"/>
          <w:szCs w:val="28"/>
        </w:rPr>
        <w:t>Г</w:t>
      </w:r>
      <w:r w:rsidRPr="00944739">
        <w:rPr>
          <w:bCs/>
          <w:sz w:val="28"/>
          <w:szCs w:val="28"/>
        </w:rPr>
        <w:t xml:space="preserve">ерба </w:t>
      </w:r>
      <w:r w:rsidRPr="00944739">
        <w:rPr>
          <w:sz w:val="28"/>
          <w:szCs w:val="28"/>
        </w:rPr>
        <w:t xml:space="preserve">допускается в многоцветном и одноцветном, объемном и графическом </w:t>
      </w:r>
      <w:proofErr w:type="gramStart"/>
      <w:r w:rsidRPr="00944739">
        <w:rPr>
          <w:sz w:val="28"/>
          <w:szCs w:val="28"/>
        </w:rPr>
        <w:t>видах</w:t>
      </w:r>
      <w:proofErr w:type="gramEnd"/>
      <w:r w:rsidRPr="00944739">
        <w:rPr>
          <w:sz w:val="28"/>
          <w:szCs w:val="28"/>
        </w:rPr>
        <w:t>, а также с прим</w:t>
      </w:r>
      <w:r w:rsidRPr="00A44481">
        <w:rPr>
          <w:sz w:val="28"/>
          <w:szCs w:val="28"/>
        </w:rPr>
        <w:t xml:space="preserve">енением условной штриховки </w:t>
      </w:r>
      <w:r w:rsidRPr="00A44481">
        <w:rPr>
          <w:sz w:val="28"/>
          <w:szCs w:val="28"/>
        </w:rPr>
        <w:lastRenderedPageBreak/>
        <w:t>для обозначения цвета, в различной технике исполнения и из различных материалов.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bCs/>
          <w:sz w:val="28"/>
          <w:szCs w:val="28"/>
        </w:rPr>
        <w:t xml:space="preserve">8. Герб </w:t>
      </w:r>
      <w:r w:rsidRPr="00A44481">
        <w:rPr>
          <w:sz w:val="28"/>
          <w:szCs w:val="28"/>
        </w:rPr>
        <w:t>не может использоваться общественными объединениями, организациями и гражданами в качестве геральдической основы их геральдических знаков и иной символики.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44289F" w:rsidRPr="00A44481" w:rsidRDefault="0044289F" w:rsidP="0044289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A44481">
        <w:rPr>
          <w:b/>
          <w:bCs/>
          <w:sz w:val="28"/>
          <w:szCs w:val="28"/>
        </w:rPr>
        <w:t>4. Порядок официального</w:t>
      </w:r>
      <w:r>
        <w:rPr>
          <w:b/>
          <w:bCs/>
          <w:sz w:val="28"/>
          <w:szCs w:val="28"/>
        </w:rPr>
        <w:t xml:space="preserve"> </w:t>
      </w:r>
      <w:r w:rsidRPr="00A44481">
        <w:rPr>
          <w:b/>
          <w:bCs/>
          <w:sz w:val="28"/>
          <w:szCs w:val="28"/>
        </w:rPr>
        <w:t xml:space="preserve">использования </w:t>
      </w:r>
      <w:r w:rsidR="00CF4426">
        <w:rPr>
          <w:b/>
          <w:bCs/>
          <w:sz w:val="28"/>
          <w:szCs w:val="28"/>
        </w:rPr>
        <w:t>Г</w:t>
      </w:r>
      <w:r w:rsidRPr="00A44481">
        <w:rPr>
          <w:b/>
          <w:bCs/>
          <w:sz w:val="28"/>
          <w:szCs w:val="28"/>
        </w:rPr>
        <w:t>ерба</w:t>
      </w:r>
    </w:p>
    <w:p w:rsidR="0044289F" w:rsidRPr="00A44481" w:rsidRDefault="0044289F" w:rsidP="0044289F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9. Официальным использованием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 является его размещение: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 xml:space="preserve">1) на фасадах зданий, вывесках (табличках) на зданиях, в которых располагаются </w:t>
      </w:r>
      <w:r w:rsidR="00DA24A1">
        <w:rPr>
          <w:sz w:val="28"/>
          <w:szCs w:val="28"/>
        </w:rPr>
        <w:t xml:space="preserve">Мэр </w:t>
      </w:r>
      <w:r w:rsidR="00DA24A1" w:rsidRPr="0044289F">
        <w:rPr>
          <w:sz w:val="28"/>
          <w:szCs w:val="28"/>
        </w:rPr>
        <w:t>муниципального округа</w:t>
      </w:r>
      <w:r w:rsidR="00DA24A1">
        <w:rPr>
          <w:sz w:val="28"/>
          <w:szCs w:val="28"/>
        </w:rPr>
        <w:t>,</w:t>
      </w:r>
      <w:r w:rsidR="00DA24A1" w:rsidRPr="0044289F">
        <w:rPr>
          <w:sz w:val="28"/>
          <w:szCs w:val="28"/>
        </w:rPr>
        <w:t xml:space="preserve"> </w:t>
      </w:r>
      <w:r w:rsidR="00DA24A1">
        <w:rPr>
          <w:sz w:val="28"/>
          <w:szCs w:val="28"/>
        </w:rPr>
        <w:t xml:space="preserve">Дума </w:t>
      </w:r>
      <w:r w:rsidR="00DA24A1" w:rsidRPr="0044289F">
        <w:rPr>
          <w:sz w:val="28"/>
          <w:szCs w:val="28"/>
        </w:rPr>
        <w:t>муниципального округа</w:t>
      </w:r>
      <w:r w:rsidRPr="00A44481">
        <w:rPr>
          <w:sz w:val="28"/>
          <w:szCs w:val="28"/>
        </w:rPr>
        <w:t xml:space="preserve">, администрация </w:t>
      </w:r>
      <w:r w:rsidR="00DA24A1" w:rsidRPr="0044289F">
        <w:rPr>
          <w:sz w:val="28"/>
          <w:szCs w:val="28"/>
        </w:rPr>
        <w:t>муниципального округа</w:t>
      </w:r>
      <w:r w:rsidR="00821EAF">
        <w:rPr>
          <w:sz w:val="28"/>
          <w:szCs w:val="28"/>
        </w:rPr>
        <w:t>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2) в залах заседаний (совещаний)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5426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3) в кабинетах выборных лиц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5426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821EAF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Pr="00A444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25426" w:rsidRPr="00325426">
        <w:rPr>
          <w:rFonts w:ascii="Times New Roman" w:hAnsi="Times New Roman" w:cs="Times New Roman"/>
          <w:sz w:val="28"/>
          <w:szCs w:val="28"/>
        </w:rPr>
        <w:t>округа</w:t>
      </w:r>
      <w:r w:rsidR="00325426">
        <w:rPr>
          <w:rFonts w:ascii="Times New Roman" w:hAnsi="Times New Roman" w:cs="Times New Roman"/>
          <w:sz w:val="28"/>
          <w:szCs w:val="28"/>
        </w:rPr>
        <w:t>;</w:t>
      </w:r>
    </w:p>
    <w:p w:rsidR="00136F8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4) </w:t>
      </w:r>
      <w:r w:rsidRPr="00662FF4">
        <w:rPr>
          <w:rFonts w:ascii="Times New Roman" w:hAnsi="Times New Roman" w:cs="Times New Roman"/>
          <w:sz w:val="28"/>
          <w:szCs w:val="28"/>
        </w:rPr>
        <w:t>в местах проведения официальных церемоний и других торжественных мероприятий, организуемых органами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5) на удостоверениях лиц, замещающих муниципальные должности и должности муниципальной службы муниципального </w:t>
      </w:r>
      <w:r w:rsidR="00821EAF">
        <w:rPr>
          <w:rFonts w:ascii="Times New Roman" w:hAnsi="Times New Roman" w:cs="Times New Roman"/>
          <w:sz w:val="28"/>
          <w:szCs w:val="28"/>
        </w:rPr>
        <w:t>округа;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6) на правовых актах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7) на официальных бланках и печатях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EAF">
        <w:rPr>
          <w:rFonts w:ascii="Times New Roman" w:hAnsi="Times New Roman" w:cs="Times New Roman"/>
          <w:sz w:val="28"/>
          <w:szCs w:val="28"/>
        </w:rPr>
        <w:tab/>
      </w:r>
      <w:r w:rsidRPr="00A44481">
        <w:rPr>
          <w:rFonts w:ascii="Times New Roman" w:hAnsi="Times New Roman" w:cs="Times New Roman"/>
          <w:sz w:val="28"/>
          <w:szCs w:val="28"/>
        </w:rPr>
        <w:t>8) на официальном печатном средстве массовой информации и в сетевом издании, учрежденн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82EFD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A44481">
        <w:rPr>
          <w:rFonts w:ascii="Times New Roman" w:hAnsi="Times New Roman" w:cs="Times New Roman"/>
          <w:sz w:val="28"/>
          <w:szCs w:val="28"/>
        </w:rPr>
        <w:t>м</w:t>
      </w:r>
      <w:r w:rsidR="00582EFD">
        <w:rPr>
          <w:rFonts w:ascii="Times New Roman" w:hAnsi="Times New Roman" w:cs="Times New Roman"/>
          <w:sz w:val="28"/>
          <w:szCs w:val="28"/>
        </w:rPr>
        <w:t>и</w:t>
      </w:r>
      <w:r w:rsidRPr="00A44481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>округа</w:t>
      </w:r>
      <w:r w:rsidRPr="00A44481">
        <w:rPr>
          <w:rFonts w:ascii="Times New Roman" w:hAnsi="Times New Roman" w:cs="Times New Roman"/>
          <w:sz w:val="28"/>
          <w:szCs w:val="28"/>
        </w:rPr>
        <w:t xml:space="preserve"> для обнародования (официального опубликования) правовых актов органов местного самоуправления муниципального</w:t>
      </w:r>
      <w:r w:rsidR="006801D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44481">
        <w:rPr>
          <w:rFonts w:ascii="Times New Roman" w:hAnsi="Times New Roman" w:cs="Times New Roman"/>
          <w:sz w:val="28"/>
          <w:szCs w:val="28"/>
        </w:rPr>
        <w:t>, иной официальной информации;</w:t>
      </w:r>
    </w:p>
    <w:p w:rsidR="00821EAF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9) на официальных сайтах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10) на наградах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44481">
        <w:rPr>
          <w:rFonts w:ascii="Times New Roman" w:hAnsi="Times New Roman" w:cs="Times New Roman"/>
          <w:sz w:val="28"/>
          <w:szCs w:val="28"/>
        </w:rPr>
        <w:t>и документах, подтверждающих награждение указанными наградами;</w:t>
      </w:r>
    </w:p>
    <w:p w:rsidR="006801D6" w:rsidRDefault="0044289F" w:rsidP="004428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4481">
        <w:rPr>
          <w:sz w:val="28"/>
          <w:szCs w:val="28"/>
        </w:rPr>
        <w:t xml:space="preserve">11) на основных указателях границ при въезде на территорию </w:t>
      </w:r>
      <w:r w:rsidRPr="00A44481">
        <w:rPr>
          <w:bCs/>
          <w:sz w:val="28"/>
          <w:szCs w:val="28"/>
        </w:rPr>
        <w:t xml:space="preserve">муниципального </w:t>
      </w:r>
      <w:r w:rsidR="006801D6">
        <w:rPr>
          <w:bCs/>
          <w:sz w:val="28"/>
          <w:szCs w:val="28"/>
        </w:rPr>
        <w:t xml:space="preserve">округа. </w:t>
      </w:r>
      <w:bookmarkStart w:id="2" w:name="Par78"/>
      <w:bookmarkEnd w:id="2"/>
    </w:p>
    <w:p w:rsidR="006801D6" w:rsidRDefault="0044289F" w:rsidP="00680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 xml:space="preserve">10. В случаях, перечисленных в подпунктах 1–9 пункта 9 настоящего Положения, размещение </w:t>
      </w:r>
      <w:r w:rsidR="00CF4426">
        <w:rPr>
          <w:sz w:val="28"/>
          <w:szCs w:val="28"/>
        </w:rPr>
        <w:t>Г</w:t>
      </w:r>
      <w:r w:rsidRPr="00A44481">
        <w:rPr>
          <w:sz w:val="28"/>
          <w:szCs w:val="28"/>
        </w:rPr>
        <w:t>ерба является обязательным.</w:t>
      </w:r>
    </w:p>
    <w:p w:rsidR="006801D6" w:rsidRDefault="006801D6" w:rsidP="00680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01D6" w:rsidRDefault="0044289F" w:rsidP="006801D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Pr="00A44481">
        <w:rPr>
          <w:b/>
          <w:bCs/>
          <w:sz w:val="28"/>
          <w:szCs w:val="28"/>
        </w:rPr>
        <w:t>5. Порядок неофициального</w:t>
      </w:r>
      <w:r>
        <w:rPr>
          <w:b/>
          <w:bCs/>
          <w:sz w:val="28"/>
          <w:szCs w:val="28"/>
        </w:rPr>
        <w:t xml:space="preserve"> </w:t>
      </w:r>
      <w:r w:rsidRPr="00A44481">
        <w:rPr>
          <w:b/>
          <w:bCs/>
          <w:sz w:val="28"/>
          <w:szCs w:val="28"/>
        </w:rPr>
        <w:t xml:space="preserve">использования </w:t>
      </w:r>
      <w:r w:rsidR="00CF4426">
        <w:rPr>
          <w:b/>
          <w:bCs/>
          <w:sz w:val="28"/>
          <w:szCs w:val="28"/>
        </w:rPr>
        <w:t>Г</w:t>
      </w:r>
      <w:r w:rsidRPr="00A44481">
        <w:rPr>
          <w:b/>
          <w:bCs/>
          <w:sz w:val="28"/>
          <w:szCs w:val="28"/>
        </w:rPr>
        <w:t>ерба</w:t>
      </w:r>
      <w:bookmarkStart w:id="3" w:name="Par83"/>
      <w:bookmarkEnd w:id="3"/>
    </w:p>
    <w:p w:rsidR="000E550B" w:rsidRDefault="000E550B" w:rsidP="006801D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44289F" w:rsidRPr="00A44481" w:rsidRDefault="0044289F" w:rsidP="00680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 xml:space="preserve">11. Неофициальным использованием </w:t>
      </w:r>
      <w:r w:rsidR="00CF4426">
        <w:rPr>
          <w:sz w:val="28"/>
          <w:szCs w:val="28"/>
        </w:rPr>
        <w:t>Г</w:t>
      </w:r>
      <w:r w:rsidRPr="00A44481">
        <w:rPr>
          <w:sz w:val="28"/>
          <w:szCs w:val="28"/>
        </w:rPr>
        <w:t>ерба является его использование в случаях, не отнесенных пунктом 9 настоящего Положения к его официальному использованию.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</w:t>
      </w:r>
      <w:r w:rsidR="00CF4426">
        <w:rPr>
          <w:rFonts w:ascii="Times New Roman" w:hAnsi="Times New Roman" w:cs="Times New Roman"/>
          <w:sz w:val="28"/>
          <w:szCs w:val="28"/>
        </w:rPr>
        <w:t>2. Неофициальное использование Г</w:t>
      </w:r>
      <w:r w:rsidRPr="00A44481">
        <w:rPr>
          <w:rFonts w:ascii="Times New Roman" w:hAnsi="Times New Roman" w:cs="Times New Roman"/>
          <w:sz w:val="28"/>
          <w:szCs w:val="28"/>
        </w:rPr>
        <w:t>ерба допускается в том числе: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1) органами местного самоуправления</w:t>
      </w:r>
      <w:r w:rsidR="006801D6">
        <w:rPr>
          <w:rFonts w:ascii="Times New Roman" w:hAnsi="Times New Roman" w:cs="Times New Roman"/>
          <w:sz w:val="28"/>
          <w:szCs w:val="28"/>
        </w:rPr>
        <w:t>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2) 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48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>округа;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D3F50">
        <w:rPr>
          <w:rFonts w:ascii="Times New Roman" w:hAnsi="Times New Roman" w:cs="Times New Roman"/>
          <w:sz w:val="28"/>
          <w:szCs w:val="28"/>
        </w:rPr>
        <w:t xml:space="preserve">) </w:t>
      </w:r>
      <w:r w:rsidRPr="00A44481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объединениями, а также структурными подразделениями общественных объединений, осуществляющими свою деятельность на территории муниципального </w:t>
      </w:r>
      <w:r w:rsidR="006801D6">
        <w:rPr>
          <w:rFonts w:ascii="Times New Roman" w:hAnsi="Times New Roman" w:cs="Times New Roman"/>
          <w:sz w:val="28"/>
          <w:szCs w:val="28"/>
        </w:rPr>
        <w:t>округа</w:t>
      </w:r>
      <w:r w:rsidR="00FD3F50">
        <w:rPr>
          <w:rFonts w:ascii="Times New Roman" w:hAnsi="Times New Roman" w:cs="Times New Roman"/>
          <w:sz w:val="28"/>
          <w:szCs w:val="28"/>
        </w:rPr>
        <w:t>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4) организациями, обособленными подразделениями организаций, осуществляющими свою деятельность на территории муниципального</w:t>
      </w:r>
      <w:r w:rsidR="00FD3F5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44481">
        <w:rPr>
          <w:rFonts w:ascii="Times New Roman" w:hAnsi="Times New Roman" w:cs="Times New Roman"/>
          <w:sz w:val="28"/>
          <w:szCs w:val="28"/>
        </w:rPr>
        <w:t>, независимо от организационно-правовых форм и форм собственности;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5) гражданами.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13. Неофициальное использование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 не должно противоречить требованиям, установленным настоящим Положением, влечь за собой проя</w:t>
      </w:r>
      <w:r w:rsidR="00C257C8">
        <w:rPr>
          <w:rFonts w:ascii="Times New Roman" w:hAnsi="Times New Roman" w:cs="Times New Roman"/>
          <w:sz w:val="28"/>
          <w:szCs w:val="28"/>
        </w:rPr>
        <w:t>вление публичного неуважения к г</w:t>
      </w:r>
      <w:r w:rsidRPr="00A44481">
        <w:rPr>
          <w:rFonts w:ascii="Times New Roman" w:hAnsi="Times New Roman" w:cs="Times New Roman"/>
          <w:sz w:val="28"/>
          <w:szCs w:val="28"/>
        </w:rPr>
        <w:t>ербу, выражающееся в его повреждении или уничтожении.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14. Герб при неофициальном использовании в муниципальном </w:t>
      </w:r>
      <w:r w:rsidR="00FD3F50">
        <w:rPr>
          <w:rFonts w:ascii="Times New Roman" w:hAnsi="Times New Roman" w:cs="Times New Roman"/>
          <w:sz w:val="28"/>
          <w:szCs w:val="28"/>
        </w:rPr>
        <w:t>округе</w:t>
      </w:r>
      <w:r w:rsidRPr="00A444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44481">
        <w:rPr>
          <w:rFonts w:ascii="Times New Roman" w:hAnsi="Times New Roman" w:cs="Times New Roman"/>
          <w:sz w:val="28"/>
          <w:szCs w:val="28"/>
        </w:rPr>
        <w:t>может размещаться органами и лицами, указанными в подпунктах 1 и 2 пункта 12 настоящего Положения: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5"/>
      <w:bookmarkEnd w:id="4"/>
      <w:r w:rsidRPr="00A44481">
        <w:rPr>
          <w:rFonts w:ascii="Times New Roman" w:hAnsi="Times New Roman" w:cs="Times New Roman"/>
          <w:sz w:val="28"/>
          <w:szCs w:val="28"/>
        </w:rPr>
        <w:t>1) на табличках у входа в кабинеты указанных лиц;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6"/>
      <w:bookmarkEnd w:id="5"/>
      <w:r w:rsidRPr="00A44481">
        <w:rPr>
          <w:rFonts w:ascii="Times New Roman" w:hAnsi="Times New Roman" w:cs="Times New Roman"/>
          <w:sz w:val="28"/>
          <w:szCs w:val="28"/>
        </w:rPr>
        <w:t>2) в местах проведения неофициальных торжественных церемоний и мероприятий, организуемых указанными органами;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3) при участии представителей указанных органов в выставках и конкурсах, при проведении презентаций;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4) на визитных карточках указанных лиц, на памятных, юбилейных и иных значках и знаках указанных органов, сувенирной продукции.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15. Герб при неофициальном использовании может размещаться органами, указанными в подпунктах 3 и 4 пункта 12 настоящего Положения, их структурными подразделениями (далее – общественные объединения, организации):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1) на зданиях (фасадах зданий), в которых располагаются общественные объединения, организации;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>2) на печатях указанных общественных объединений, организаций;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481">
        <w:rPr>
          <w:sz w:val="28"/>
          <w:szCs w:val="28"/>
        </w:rPr>
        <w:t>3) на табличках у входа в рабочие кабинеты руководителей общественных объединений, организаций;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4) в рабочих кабинетах руководителей общественных объединений, организаций;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5) в залах заседаний (совещаний), иных помещениях, используемых для официальных мероприятий общественных объединений, организаций;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6) при участии общественных объединений, организаций в выставках и конкурсах, при проведении презентаций.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>16. Герб при неофициальном использовании может размещаться общественными объединениями, организациями на визитных карточках руководителей, на рекламной и сувенирной продукции общественных объединений, организаций, визитных карточках, печатях граждан.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17. Герб и (или) его изображение при неофициальном использовании могут быть использованы в оформлении автомобильного транспорта, </w:t>
      </w:r>
      <w:r w:rsidRPr="00A44481">
        <w:rPr>
          <w:rFonts w:ascii="Times New Roman" w:hAnsi="Times New Roman" w:cs="Times New Roman"/>
          <w:sz w:val="28"/>
          <w:szCs w:val="28"/>
        </w:rPr>
        <w:lastRenderedPageBreak/>
        <w:t>городского наземного электрического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481">
        <w:rPr>
          <w:rFonts w:ascii="Times New Roman" w:hAnsi="Times New Roman" w:cs="Times New Roman"/>
          <w:sz w:val="28"/>
          <w:szCs w:val="28"/>
        </w:rPr>
        <w:t>в иных случаях с учетом ограничений, установленных пунктом 13 настоящего Положения.</w:t>
      </w:r>
    </w:p>
    <w:p w:rsidR="0044289F" w:rsidRPr="00A44481" w:rsidRDefault="0044289F" w:rsidP="0044289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289F" w:rsidRPr="00A44481" w:rsidRDefault="0044289F" w:rsidP="0044289F">
      <w:pPr>
        <w:pStyle w:val="ConsPlusNormal"/>
        <w:keepNext/>
        <w:keepLines/>
        <w:widowControl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Глава 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6. Требования к одновременному размещению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CF44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ерба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 Государственного </w:t>
      </w:r>
      <w:r w:rsidR="00CF44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ерба Российской Федерации,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CF44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Герба Иркутской области, г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ербов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(иной официальной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Pr="00A4448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символики) других муниципальных образований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  <w:t>общественных объединений, организаций</w:t>
      </w:r>
    </w:p>
    <w:p w:rsidR="0044289F" w:rsidRPr="00A44481" w:rsidRDefault="0044289F" w:rsidP="0044289F">
      <w:pPr>
        <w:pStyle w:val="ConsPlusNormal"/>
        <w:keepNext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18. При одновременном размещении </w:t>
      </w:r>
      <w:r w:rsidR="00CF4426">
        <w:rPr>
          <w:rFonts w:ascii="Times New Roman" w:hAnsi="Times New Roman" w:cs="Times New Roman"/>
          <w:sz w:val="28"/>
          <w:szCs w:val="28"/>
        </w:rPr>
        <w:t>Герба с Государственным г</w:t>
      </w:r>
      <w:r w:rsidRPr="00A44481">
        <w:rPr>
          <w:rFonts w:ascii="Times New Roman" w:hAnsi="Times New Roman" w:cs="Times New Roman"/>
          <w:sz w:val="28"/>
          <w:szCs w:val="28"/>
        </w:rPr>
        <w:t xml:space="preserve">ербом Российской Федерации, </w:t>
      </w:r>
      <w:r w:rsidR="00AB0D83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 xml:space="preserve">ербом Иркутской области порядок размещения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 определяется в соответствии с законодательством Российской Федерации и законодательством Иркутской области.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81">
        <w:rPr>
          <w:rFonts w:ascii="Times New Roman" w:hAnsi="Times New Roman" w:cs="Times New Roman"/>
          <w:sz w:val="28"/>
          <w:szCs w:val="28"/>
        </w:rPr>
        <w:t xml:space="preserve">19. При одновременном размещении </w:t>
      </w:r>
      <w:r w:rsidR="00CF4426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</w:t>
      </w:r>
      <w:r w:rsidR="00CF4426">
        <w:rPr>
          <w:rFonts w:ascii="Times New Roman" w:hAnsi="Times New Roman" w:cs="Times New Roman"/>
          <w:sz w:val="28"/>
          <w:szCs w:val="28"/>
        </w:rPr>
        <w:t xml:space="preserve"> и г</w:t>
      </w:r>
      <w:r w:rsidRPr="00A44481">
        <w:rPr>
          <w:rFonts w:ascii="Times New Roman" w:hAnsi="Times New Roman" w:cs="Times New Roman"/>
          <w:sz w:val="28"/>
          <w:szCs w:val="28"/>
        </w:rPr>
        <w:t>ербов (иной официальной символики) других муниципальных образований, общественных объединений,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481">
        <w:rPr>
          <w:rFonts w:ascii="Times New Roman" w:hAnsi="Times New Roman" w:cs="Times New Roman"/>
          <w:sz w:val="28"/>
          <w:szCs w:val="28"/>
        </w:rPr>
        <w:t>должны соблюдаться следующие требования:</w:t>
      </w:r>
    </w:p>
    <w:p w:rsidR="0044289F" w:rsidRDefault="00CF4426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Г</w:t>
      </w:r>
      <w:r w:rsidR="0044289F" w:rsidRPr="00A44481">
        <w:rPr>
          <w:sz w:val="28"/>
          <w:szCs w:val="28"/>
        </w:rPr>
        <w:t>ерб располагае</w:t>
      </w:r>
      <w:r>
        <w:rPr>
          <w:sz w:val="28"/>
          <w:szCs w:val="28"/>
        </w:rPr>
        <w:t>тся с левой стороны от другого г</w:t>
      </w:r>
      <w:r w:rsidR="0044289F" w:rsidRPr="00A44481">
        <w:rPr>
          <w:sz w:val="28"/>
          <w:szCs w:val="28"/>
        </w:rPr>
        <w:t>ерба (иной официальной символики) других муниципальных образований, общественных объединений, организаций, если стоять к ним лицом; при одновремен</w:t>
      </w:r>
      <w:r>
        <w:rPr>
          <w:sz w:val="28"/>
          <w:szCs w:val="28"/>
        </w:rPr>
        <w:t>ном размещении нечетного числа г</w:t>
      </w:r>
      <w:r w:rsidR="0044289F" w:rsidRPr="00A44481">
        <w:rPr>
          <w:sz w:val="28"/>
          <w:szCs w:val="28"/>
        </w:rPr>
        <w:t xml:space="preserve">ербов (иной официальной символики) других муниципальных образований, общественных объединений, организаций </w:t>
      </w:r>
      <w:r>
        <w:rPr>
          <w:sz w:val="28"/>
          <w:szCs w:val="28"/>
        </w:rPr>
        <w:t>Г</w:t>
      </w:r>
      <w:r w:rsidR="0044289F" w:rsidRPr="00A44481">
        <w:rPr>
          <w:sz w:val="28"/>
          <w:szCs w:val="28"/>
        </w:rPr>
        <w:t>ерб располагается в центре</w:t>
      </w:r>
      <w:r w:rsidR="0044289F">
        <w:rPr>
          <w:sz w:val="28"/>
          <w:szCs w:val="28"/>
        </w:rPr>
        <w:t xml:space="preserve">; при </w:t>
      </w:r>
      <w:r w:rsidR="0044289F" w:rsidRPr="00A44481">
        <w:rPr>
          <w:sz w:val="28"/>
          <w:szCs w:val="28"/>
        </w:rPr>
        <w:t>размещении четного числа гербов (иной официальной символики)</w:t>
      </w:r>
      <w:r w:rsidR="0044289F">
        <w:rPr>
          <w:sz w:val="28"/>
          <w:szCs w:val="28"/>
        </w:rPr>
        <w:t xml:space="preserve"> </w:t>
      </w:r>
      <w:r w:rsidR="0044289F" w:rsidRPr="00A44481">
        <w:rPr>
          <w:sz w:val="28"/>
          <w:szCs w:val="28"/>
        </w:rPr>
        <w:t>других муниципальных образований, общественных объединений, организаций, но более двух</w:t>
      </w:r>
      <w:r w:rsidR="0044289F">
        <w:rPr>
          <w:sz w:val="28"/>
          <w:szCs w:val="28"/>
        </w:rPr>
        <w:t>,</w:t>
      </w:r>
      <w:r w:rsidR="0044289F" w:rsidRPr="00A44481">
        <w:rPr>
          <w:sz w:val="28"/>
          <w:szCs w:val="28"/>
        </w:rPr>
        <w:t xml:space="preserve"> – левее центра;</w:t>
      </w:r>
    </w:p>
    <w:p w:rsidR="0044289F" w:rsidRPr="00A44481" w:rsidRDefault="0044289F" w:rsidP="00442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3415B">
        <w:rPr>
          <w:sz w:val="28"/>
          <w:szCs w:val="28"/>
        </w:rPr>
        <w:t>Г</w:t>
      </w:r>
      <w:r w:rsidRPr="00A44481">
        <w:rPr>
          <w:sz w:val="28"/>
          <w:szCs w:val="28"/>
        </w:rPr>
        <w:t>ерб не может быть размещен ниже других гербов (иной официальной символики) других муниципальных образований, общественных объединений, организаций</w:t>
      </w:r>
      <w:r>
        <w:rPr>
          <w:sz w:val="28"/>
          <w:szCs w:val="28"/>
        </w:rPr>
        <w:t>;</w:t>
      </w:r>
    </w:p>
    <w:p w:rsidR="0044289F" w:rsidRPr="00A44481" w:rsidRDefault="0044289F" w:rsidP="004428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481">
        <w:rPr>
          <w:rFonts w:ascii="Times New Roman" w:hAnsi="Times New Roman" w:cs="Times New Roman"/>
          <w:sz w:val="28"/>
          <w:szCs w:val="28"/>
        </w:rPr>
        <w:t xml:space="preserve">) размер гербов (иной официальной символики) других муниципальных образований, общественных объединений, организаций не должен быть больше размера </w:t>
      </w:r>
      <w:r w:rsidR="00E3415B">
        <w:rPr>
          <w:rFonts w:ascii="Times New Roman" w:hAnsi="Times New Roman" w:cs="Times New Roman"/>
          <w:sz w:val="28"/>
          <w:szCs w:val="28"/>
        </w:rPr>
        <w:t>Г</w:t>
      </w:r>
      <w:r w:rsidRPr="00A44481">
        <w:rPr>
          <w:rFonts w:ascii="Times New Roman" w:hAnsi="Times New Roman" w:cs="Times New Roman"/>
          <w:sz w:val="28"/>
          <w:szCs w:val="28"/>
        </w:rPr>
        <w:t>ерба.</w:t>
      </w:r>
    </w:p>
    <w:p w:rsidR="0044289F" w:rsidRPr="00B37BF6" w:rsidRDefault="0044289F" w:rsidP="0044289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86F1F" w:rsidRDefault="00F86F1F" w:rsidP="00F065B1">
      <w:pPr>
        <w:spacing w:after="200" w:line="276" w:lineRule="auto"/>
        <w:rPr>
          <w:sz w:val="28"/>
          <w:szCs w:val="28"/>
        </w:rPr>
      </w:pPr>
    </w:p>
    <w:p w:rsidR="00F86F1F" w:rsidRDefault="00F86F1F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F065B1" w:rsidRDefault="00F065B1" w:rsidP="00F065B1">
      <w:pPr>
        <w:spacing w:after="200" w:line="276" w:lineRule="auto"/>
        <w:rPr>
          <w:sz w:val="28"/>
          <w:szCs w:val="28"/>
        </w:rPr>
      </w:pPr>
    </w:p>
    <w:p w:rsidR="0044289F" w:rsidRPr="00B37BF6" w:rsidRDefault="0044289F" w:rsidP="00F065B1">
      <w:pPr>
        <w:spacing w:line="276" w:lineRule="auto"/>
        <w:jc w:val="right"/>
        <w:rPr>
          <w:sz w:val="28"/>
          <w:szCs w:val="28"/>
        </w:rPr>
      </w:pPr>
      <w:r w:rsidRPr="00B37BF6">
        <w:rPr>
          <w:sz w:val="28"/>
          <w:szCs w:val="28"/>
        </w:rPr>
        <w:lastRenderedPageBreak/>
        <w:t>Приложение 1</w:t>
      </w:r>
    </w:p>
    <w:p w:rsidR="00FD3F50" w:rsidRDefault="0044289F" w:rsidP="00F065B1">
      <w:pPr>
        <w:jc w:val="right"/>
        <w:rPr>
          <w:sz w:val="28"/>
          <w:szCs w:val="28"/>
        </w:rPr>
      </w:pPr>
      <w:r w:rsidRPr="00B37BF6">
        <w:rPr>
          <w:sz w:val="28"/>
          <w:szCs w:val="28"/>
        </w:rPr>
        <w:t>к Пол</w:t>
      </w:r>
      <w:r w:rsidR="00E3415B">
        <w:rPr>
          <w:sz w:val="28"/>
          <w:szCs w:val="28"/>
        </w:rPr>
        <w:t>ожению о Г</w:t>
      </w:r>
      <w:r w:rsidRPr="00B37BF6">
        <w:rPr>
          <w:sz w:val="28"/>
          <w:szCs w:val="28"/>
        </w:rPr>
        <w:t xml:space="preserve">ербе </w:t>
      </w:r>
      <w:proofErr w:type="gramStart"/>
      <w:r w:rsidR="00FD3F50">
        <w:rPr>
          <w:sz w:val="28"/>
          <w:szCs w:val="28"/>
        </w:rPr>
        <w:t>Иркутского</w:t>
      </w:r>
      <w:proofErr w:type="gramEnd"/>
    </w:p>
    <w:p w:rsidR="00FD3F50" w:rsidRDefault="00FD3F50" w:rsidP="00F065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</w:t>
      </w:r>
    </w:p>
    <w:p w:rsidR="0044289F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>Иркутской области,</w:t>
      </w:r>
    </w:p>
    <w:p w:rsidR="00FD3F50" w:rsidRDefault="00FD3F50" w:rsidP="00FD3F50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 Думы 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6E47B1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>
        <w:rPr>
          <w:sz w:val="28"/>
          <w:szCs w:val="28"/>
        </w:rPr>
        <w:t>25 г.</w:t>
      </w:r>
      <w:r w:rsidRPr="00BA7901">
        <w:rPr>
          <w:sz w:val="28"/>
          <w:szCs w:val="28"/>
        </w:rPr>
        <w:t xml:space="preserve"> </w:t>
      </w:r>
    </w:p>
    <w:p w:rsidR="00FD3F50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>
        <w:rPr>
          <w:sz w:val="28"/>
          <w:szCs w:val="28"/>
        </w:rPr>
        <w:t>01-22/</w:t>
      </w:r>
      <w:proofErr w:type="spellStart"/>
      <w:r>
        <w:rPr>
          <w:sz w:val="28"/>
          <w:szCs w:val="28"/>
        </w:rPr>
        <w:t>рд</w:t>
      </w:r>
      <w:proofErr w:type="spellEnd"/>
    </w:p>
    <w:p w:rsidR="0044289F" w:rsidRPr="00B37BF6" w:rsidRDefault="0044289F" w:rsidP="0044289F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44289F" w:rsidRPr="00B37BF6" w:rsidRDefault="0044289F" w:rsidP="0044289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4289F" w:rsidRDefault="00295D16" w:rsidP="0044289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95D16">
        <w:rPr>
          <w:b/>
          <w:sz w:val="28"/>
          <w:szCs w:val="28"/>
        </w:rPr>
        <w:t>МНОГО</w:t>
      </w:r>
      <w:r>
        <w:rPr>
          <w:b/>
          <w:sz w:val="28"/>
          <w:szCs w:val="28"/>
        </w:rPr>
        <w:t>ЦВЕТНЫЙ РИСУНОК ГЕРБА ИРКУТСКОГО МУНИЦИПАЛЬНОГО ОКРУГА ИРКУТСКОЙ ОБЛАСТИ</w:t>
      </w:r>
    </w:p>
    <w:p w:rsidR="007662F3" w:rsidRDefault="00295D16" w:rsidP="0044289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A72B761" wp14:editId="6DF1C6B2">
            <wp:extent cx="4589136" cy="5943600"/>
            <wp:effectExtent l="0" t="0" r="2540" b="0"/>
            <wp:docPr id="1" name="Рисунок 1" descr="C:\Documents and Settings\krylovaer\Мои документы\Геральдика района\геральдика\герб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rylovaer\Мои документы\Геральдика района\геральдика\герб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78" cy="594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2F3" w:rsidRDefault="007662F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289F" w:rsidRPr="00B37BF6" w:rsidRDefault="0044289F" w:rsidP="0044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37BF6">
        <w:rPr>
          <w:sz w:val="28"/>
          <w:szCs w:val="28"/>
        </w:rPr>
        <w:lastRenderedPageBreak/>
        <w:t>Приложение 2</w:t>
      </w:r>
    </w:p>
    <w:p w:rsidR="00FD3F50" w:rsidRDefault="00FD3F50" w:rsidP="00FD3F50">
      <w:pPr>
        <w:jc w:val="right"/>
        <w:rPr>
          <w:sz w:val="28"/>
          <w:szCs w:val="28"/>
        </w:rPr>
      </w:pPr>
      <w:r w:rsidRPr="00B37BF6">
        <w:rPr>
          <w:sz w:val="28"/>
          <w:szCs w:val="28"/>
        </w:rPr>
        <w:t>к</w:t>
      </w:r>
      <w:r w:rsidR="00E3415B">
        <w:rPr>
          <w:sz w:val="28"/>
          <w:szCs w:val="28"/>
        </w:rPr>
        <w:t xml:space="preserve"> Положению о Г</w:t>
      </w:r>
      <w:r w:rsidRPr="00B37BF6">
        <w:rPr>
          <w:sz w:val="28"/>
          <w:szCs w:val="28"/>
        </w:rPr>
        <w:t xml:space="preserve">ербе </w:t>
      </w:r>
      <w:proofErr w:type="gramStart"/>
      <w:r>
        <w:rPr>
          <w:sz w:val="28"/>
          <w:szCs w:val="28"/>
        </w:rPr>
        <w:t>Иркутского</w:t>
      </w:r>
      <w:proofErr w:type="gramEnd"/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>Иркутской области,</w:t>
      </w:r>
    </w:p>
    <w:p w:rsidR="00FD3F50" w:rsidRDefault="00FD3F50" w:rsidP="00FD3F50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 Думы </w:t>
      </w:r>
    </w:p>
    <w:p w:rsidR="00FD3F50" w:rsidRDefault="00FD3F50" w:rsidP="00FD3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6E47B1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>
        <w:rPr>
          <w:sz w:val="28"/>
          <w:szCs w:val="28"/>
        </w:rPr>
        <w:t>25 г.</w:t>
      </w:r>
      <w:r w:rsidRPr="00BA7901">
        <w:rPr>
          <w:sz w:val="28"/>
          <w:szCs w:val="28"/>
        </w:rPr>
        <w:t xml:space="preserve"> </w:t>
      </w:r>
    </w:p>
    <w:p w:rsidR="00FD3F50" w:rsidRDefault="006E47B1" w:rsidP="006E47B1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>
        <w:rPr>
          <w:sz w:val="28"/>
          <w:szCs w:val="28"/>
        </w:rPr>
        <w:t>01-22/</w:t>
      </w:r>
      <w:proofErr w:type="spellStart"/>
      <w:r>
        <w:rPr>
          <w:sz w:val="28"/>
          <w:szCs w:val="28"/>
        </w:rPr>
        <w:t>рд</w:t>
      </w:r>
      <w:proofErr w:type="spellEnd"/>
    </w:p>
    <w:p w:rsidR="0044289F" w:rsidRPr="00B37BF6" w:rsidRDefault="0044289F" w:rsidP="0044289F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44289F" w:rsidRPr="00B37BF6" w:rsidRDefault="0044289F" w:rsidP="0044289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7662F3" w:rsidRDefault="003327C1" w:rsidP="004D78AF">
      <w:pPr>
        <w:autoSpaceDE w:val="0"/>
        <w:autoSpaceDN w:val="0"/>
        <w:adjustRightInd w:val="0"/>
        <w:jc w:val="center"/>
        <w:outlineLvl w:val="0"/>
        <w:rPr>
          <w:i/>
          <w:sz w:val="28"/>
          <w:szCs w:val="28"/>
        </w:rPr>
      </w:pPr>
      <w:r>
        <w:rPr>
          <w:b/>
          <w:sz w:val="28"/>
          <w:szCs w:val="28"/>
        </w:rPr>
        <w:t>ОДНО</w:t>
      </w:r>
      <w:r w:rsidR="00295D16">
        <w:rPr>
          <w:b/>
          <w:sz w:val="28"/>
          <w:szCs w:val="28"/>
        </w:rPr>
        <w:t>ЦВЕТНЫЙ РИСУНОК ГЕРБА ИРКУТСКОГО МУНИЦИПАЛЬНОГО ОКРУГА ИРКУТСКОЙ ОБЛАСТИ</w:t>
      </w:r>
      <w:r w:rsidR="00295D16">
        <w:rPr>
          <w:i/>
          <w:sz w:val="28"/>
          <w:szCs w:val="28"/>
        </w:rPr>
        <w:t xml:space="preserve"> </w:t>
      </w:r>
      <w:r w:rsidR="00295D16">
        <w:rPr>
          <w:noProof/>
        </w:rPr>
        <w:drawing>
          <wp:inline distT="0" distB="0" distL="0" distR="0" wp14:anchorId="7F0E4709" wp14:editId="61C830D5">
            <wp:extent cx="5153025" cy="6581775"/>
            <wp:effectExtent l="0" t="0" r="9525" b="9525"/>
            <wp:docPr id="2" name="Рисунок 1" descr="C:\Users\lapshakovaeu\Desktop\герб_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shakovaeu\Desktop\герб_1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94" cy="658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8AF" w:rsidRDefault="007662F3" w:rsidP="00DA30FF">
      <w:pPr>
        <w:spacing w:line="276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D78AF">
        <w:rPr>
          <w:sz w:val="28"/>
          <w:szCs w:val="28"/>
        </w:rPr>
        <w:lastRenderedPageBreak/>
        <w:t>Приложение 2</w:t>
      </w:r>
    </w:p>
    <w:p w:rsidR="004D78AF" w:rsidRDefault="004D78AF" w:rsidP="00DA30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D78AF" w:rsidRDefault="004D78AF" w:rsidP="004D78A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Думы </w:t>
      </w:r>
      <w:proofErr w:type="gramStart"/>
      <w:r>
        <w:rPr>
          <w:rFonts w:ascii="Times New Roman" w:hAnsi="Times New Roman"/>
          <w:sz w:val="28"/>
          <w:szCs w:val="28"/>
        </w:rPr>
        <w:t>Иркутского</w:t>
      </w:r>
      <w:proofErr w:type="gramEnd"/>
    </w:p>
    <w:p w:rsidR="004D78AF" w:rsidRDefault="004D78AF" w:rsidP="004D78A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6E47B1" w:rsidRPr="006E47B1" w:rsidRDefault="006E47B1" w:rsidP="006E47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6E47B1">
        <w:rPr>
          <w:rFonts w:ascii="Times New Roman" w:hAnsi="Times New Roman"/>
          <w:sz w:val="28"/>
          <w:szCs w:val="28"/>
        </w:rPr>
        <w:t xml:space="preserve">от 25.09.2025 г. </w:t>
      </w:r>
    </w:p>
    <w:p w:rsidR="004D78AF" w:rsidRDefault="006E47B1" w:rsidP="006E47B1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6E47B1">
        <w:rPr>
          <w:rFonts w:ascii="Times New Roman" w:hAnsi="Times New Roman"/>
          <w:sz w:val="28"/>
          <w:szCs w:val="28"/>
        </w:rPr>
        <w:t>№ 01-22/</w:t>
      </w:r>
      <w:proofErr w:type="spellStart"/>
      <w:r w:rsidRPr="006E47B1">
        <w:rPr>
          <w:rFonts w:ascii="Times New Roman" w:hAnsi="Times New Roman"/>
          <w:sz w:val="28"/>
          <w:szCs w:val="28"/>
        </w:rPr>
        <w:t>рд</w:t>
      </w:r>
      <w:proofErr w:type="spellEnd"/>
    </w:p>
    <w:p w:rsidR="004D78AF" w:rsidRDefault="004D78AF" w:rsidP="004D78AF">
      <w:pPr>
        <w:keepNext/>
        <w:jc w:val="right"/>
        <w:rPr>
          <w:b/>
          <w:sz w:val="28"/>
          <w:szCs w:val="28"/>
        </w:rPr>
      </w:pPr>
    </w:p>
    <w:p w:rsidR="004D78AF" w:rsidRDefault="004D78AF" w:rsidP="004D78AF">
      <w:pPr>
        <w:keepNext/>
        <w:jc w:val="right"/>
        <w:rPr>
          <w:b/>
          <w:sz w:val="28"/>
          <w:szCs w:val="28"/>
        </w:rPr>
      </w:pPr>
    </w:p>
    <w:p w:rsidR="004D78AF" w:rsidRPr="00B4388C" w:rsidRDefault="004D78AF" w:rsidP="004D78AF">
      <w:pPr>
        <w:keepNext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  <w:t>О ФЛАГЕ ИРКУТСКОГО МУНИЦИПАЛЬНОГО ОКРУГА ИРКУТСКОЙ ОБЛАСТИ</w:t>
      </w:r>
    </w:p>
    <w:p w:rsidR="004D78AF" w:rsidRDefault="004D78AF" w:rsidP="004D78AF">
      <w:pPr>
        <w:keepNext/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1. Общие положения</w:t>
      </w:r>
    </w:p>
    <w:p w:rsidR="004D78AF" w:rsidRDefault="004D78AF" w:rsidP="004D78AF">
      <w:pPr>
        <w:keepNext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Настоящим По</w:t>
      </w:r>
      <w:r w:rsidR="00E3415B">
        <w:rPr>
          <w:bCs/>
          <w:sz w:val="28"/>
          <w:szCs w:val="28"/>
        </w:rPr>
        <w:t>ложением определяется описание Ф</w:t>
      </w:r>
      <w:r>
        <w:rPr>
          <w:bCs/>
          <w:sz w:val="28"/>
          <w:szCs w:val="28"/>
        </w:rPr>
        <w:t xml:space="preserve">лага Иркутского </w:t>
      </w:r>
      <w:r>
        <w:rPr>
          <w:sz w:val="28"/>
          <w:szCs w:val="28"/>
        </w:rPr>
        <w:t>муниципального округа Иркутской области</w:t>
      </w:r>
      <w:r>
        <w:rPr>
          <w:bCs/>
          <w:sz w:val="28"/>
          <w:szCs w:val="28"/>
        </w:rPr>
        <w:t xml:space="preserve"> (далее – </w:t>
      </w:r>
      <w:r w:rsidR="00C257C8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лаг, муниципальный округ соответственно) и порядок его использования.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Флаг является официальным символом, который составлен и используется в соответствии с геральдическими нормами и правилами.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Флаг подлежит регистрации в порядке, установленном законодательством Российской Федерации.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2. Описание </w:t>
      </w:r>
      <w:r w:rsidR="00E3415B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лага</w:t>
      </w:r>
    </w:p>
    <w:p w:rsidR="004D78AF" w:rsidRDefault="004D78AF" w:rsidP="004D78AF">
      <w:pPr>
        <w:keepNext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4C2152" w:rsidRDefault="004D78AF" w:rsidP="00DA3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8AF">
        <w:rPr>
          <w:rFonts w:ascii="Times New Roman" w:hAnsi="Times New Roman" w:cs="Times New Roman"/>
          <w:bCs/>
          <w:sz w:val="28"/>
          <w:szCs w:val="28"/>
        </w:rPr>
        <w:t xml:space="preserve">4. Описание </w:t>
      </w:r>
      <w:r w:rsidR="00E3415B">
        <w:rPr>
          <w:rFonts w:ascii="Times New Roman" w:hAnsi="Times New Roman" w:cs="Times New Roman"/>
          <w:bCs/>
          <w:sz w:val="28"/>
          <w:szCs w:val="28"/>
        </w:rPr>
        <w:t>Ф</w:t>
      </w:r>
      <w:r w:rsidRPr="004D78AF">
        <w:rPr>
          <w:rFonts w:ascii="Times New Roman" w:hAnsi="Times New Roman" w:cs="Times New Roman"/>
          <w:bCs/>
          <w:sz w:val="28"/>
          <w:szCs w:val="28"/>
        </w:rPr>
        <w:t>лага: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8AF">
        <w:rPr>
          <w:rFonts w:ascii="Times New Roman" w:hAnsi="Times New Roman" w:cs="Times New Roman"/>
          <w:bCs/>
          <w:sz w:val="28"/>
          <w:szCs w:val="28"/>
        </w:rPr>
        <w:t>п</w:t>
      </w:r>
      <w:r w:rsidRPr="004D78AF">
        <w:rPr>
          <w:rFonts w:ascii="Times New Roman" w:hAnsi="Times New Roman" w:cs="Times New Roman"/>
          <w:sz w:val="28"/>
          <w:szCs w:val="28"/>
        </w:rPr>
        <w:t>рямоугольное полотнище с отношением ширины к длине 2</w:t>
      </w:r>
      <w:r w:rsidR="00E3415B">
        <w:rPr>
          <w:rFonts w:ascii="Times New Roman" w:hAnsi="Times New Roman" w:cs="Times New Roman"/>
          <w:sz w:val="28"/>
          <w:szCs w:val="28"/>
        </w:rPr>
        <w:t>:3, воспроизводящее композицию Г</w:t>
      </w:r>
      <w:r w:rsidRPr="004D78AF">
        <w:rPr>
          <w:rFonts w:ascii="Times New Roman" w:hAnsi="Times New Roman" w:cs="Times New Roman"/>
          <w:sz w:val="28"/>
          <w:szCs w:val="28"/>
        </w:rPr>
        <w:t>ерба Иркутского муниципального округа Иркутской области в зеленом, синем, белом, желтом, черном и красном цветах.</w:t>
      </w:r>
      <w:r w:rsidR="004C2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8AF" w:rsidRPr="004C2152" w:rsidRDefault="004D78AF" w:rsidP="00DA3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Многоцветный рисунок с изображением </w:t>
      </w:r>
      <w:r w:rsidR="00E3415B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лага помещен в приложении к настоящему Положению.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8AF" w:rsidRDefault="004D78AF" w:rsidP="004D78AF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3. Воспроизведение </w:t>
      </w:r>
      <w:r w:rsidR="00E3415B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>лага</w:t>
      </w:r>
    </w:p>
    <w:p w:rsidR="004D78AF" w:rsidRDefault="004D78AF" w:rsidP="004D78AF">
      <w:pPr>
        <w:pStyle w:val="ConsPlusNormal"/>
        <w:keepNext/>
        <w:widowControl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D78AF" w:rsidRDefault="00E3415B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6. Воспроизведение Ф</w:t>
      </w:r>
      <w:r w:rsidR="004D78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лага и его изображения независимо от способов, размеров и техники исполнения должно соответствовать утвержденному настоящим Положением описанию и изображению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="004D78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лага.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7. Изготовление </w:t>
      </w:r>
      <w:r w:rsidR="00E341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лага и его изображения допускается из различных материалов, в многоцветном, графическом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видах</w:t>
      </w:r>
      <w:proofErr w:type="gramEnd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 применением условной штриховки для обозначения цвета, в различной технике исполнения.</w:t>
      </w:r>
    </w:p>
    <w:p w:rsidR="004D78AF" w:rsidRDefault="004D78AF" w:rsidP="004D78A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6" w:name="Par26"/>
      <w:bookmarkEnd w:id="6"/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4. Порядок официального использования </w:t>
      </w:r>
      <w:r w:rsidR="00E3415B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лага</w:t>
      </w: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Официальным использованием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является его размещение или размещение его изображения:</w:t>
      </w:r>
    </w:p>
    <w:p w:rsidR="004D78AF" w:rsidRPr="004C2152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на зданиях (фасадах зданий) либо на мачтах (флагштоках) перед зданиями, в которых располагаются </w:t>
      </w:r>
      <w:r w:rsidR="004C2152">
        <w:rPr>
          <w:rFonts w:ascii="Times New Roman" w:hAnsi="Times New Roman" w:cs="Times New Roman"/>
          <w:sz w:val="28"/>
          <w:szCs w:val="28"/>
        </w:rPr>
        <w:t>Мэр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C2152">
        <w:rPr>
          <w:rFonts w:ascii="Times New Roman" w:hAnsi="Times New Roman" w:cs="Times New Roman"/>
          <w:sz w:val="28"/>
          <w:szCs w:val="28"/>
        </w:rPr>
        <w:t xml:space="preserve">округа, Дума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C2152">
        <w:rPr>
          <w:rFonts w:ascii="Times New Roman" w:hAnsi="Times New Roman" w:cs="Times New Roman"/>
          <w:sz w:val="28"/>
          <w:szCs w:val="28"/>
        </w:rPr>
        <w:t>округа,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</w:t>
      </w:r>
      <w:r w:rsidR="004C2152">
        <w:rPr>
          <w:rFonts w:ascii="Times New Roman" w:hAnsi="Times New Roman" w:cs="Times New Roman"/>
          <w:sz w:val="28"/>
          <w:szCs w:val="28"/>
        </w:rPr>
        <w:t>округа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4C2152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залах заседаний (совещаний)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кабинетах выборных лиц органов местного самоуправления, </w:t>
      </w:r>
      <w:r w:rsidR="0024152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821EAF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органов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округа;</w:t>
      </w:r>
    </w:p>
    <w:p w:rsidR="0024152E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 нагрудных знаках депутатов </w:t>
      </w:r>
      <w:r w:rsidR="0024152E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</w:t>
      </w:r>
      <w:bookmarkStart w:id="7" w:name="Par72"/>
      <w:bookmarkEnd w:id="7"/>
      <w:r w:rsidR="0024152E">
        <w:rPr>
          <w:rFonts w:ascii="Times New Roman" w:hAnsi="Times New Roman" w:cs="Times New Roman"/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местах проведения официальных церемоний и других торжественных мероприятий:</w:t>
      </w:r>
    </w:p>
    <w:p w:rsidR="004D78AF" w:rsidRDefault="004D78AF" w:rsidP="00DA3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дни государственных праздников – наряду с Государственным</w:t>
      </w:r>
      <w:r w:rsidR="00E3415B">
        <w:rPr>
          <w:sz w:val="28"/>
          <w:szCs w:val="28"/>
        </w:rPr>
        <w:t xml:space="preserve"> флагом Российской Федерации и Ф</w:t>
      </w:r>
      <w:r>
        <w:rPr>
          <w:sz w:val="28"/>
          <w:szCs w:val="28"/>
        </w:rPr>
        <w:t>лагом Иркутской области;</w:t>
      </w:r>
    </w:p>
    <w:p w:rsidR="004D78AF" w:rsidRDefault="004D78AF" w:rsidP="00DA3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во время официальных церемоний и других торжественных мероприятий, проводимых органами местного самоуправления</w:t>
      </w:r>
      <w:r w:rsidR="00821EAF">
        <w:rPr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 официальных сайтах органов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случаях, перечисленных в пункте 8 настоящего Положения, размещение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или его изображения является обязательным.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10. Флаг не может использоваться в качестве основы флагов и иных официальных символов общественных объединений и организаций.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знак траура в верхней части древка </w:t>
      </w:r>
      <w:r w:rsidR="00E341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лага может крепиться черная лента, длина</w:t>
      </w:r>
      <w:r w:rsidR="00E341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которой равна длине полотнища Ф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лага. Флаг, поднятый на мачте (флагштоке), приспускается до половины высоты мачты (флагштока).</w:t>
      </w:r>
    </w:p>
    <w:p w:rsidR="004D78AF" w:rsidRDefault="004D78AF" w:rsidP="004D78A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4D78AF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5. Порядо</w:t>
      </w:r>
      <w:r w:rsidR="00E3415B">
        <w:rPr>
          <w:b/>
          <w:bCs/>
          <w:sz w:val="28"/>
          <w:szCs w:val="28"/>
        </w:rPr>
        <w:t>к неофициального использования Ф</w:t>
      </w:r>
      <w:r w:rsidR="00D10194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ага</w:t>
      </w:r>
    </w:p>
    <w:p w:rsidR="004D78AF" w:rsidRDefault="004D78AF" w:rsidP="004D78AF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Неофициальным использованием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и (или) его изображения является его (их) использование в случаях, не отнесенных пунктом </w:t>
      </w:r>
      <w:r w:rsidR="00D958F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к его (их) официальному использованию.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Неофициальное использование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и (или) его изображения допускается в том числе: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органами местного самоуправления</w:t>
      </w:r>
      <w:r w:rsidR="00821EAF">
        <w:rPr>
          <w:rFonts w:ascii="Times New Roman" w:hAnsi="Times New Roman" w:cs="Times New Roman"/>
          <w:sz w:val="28"/>
          <w:szCs w:val="28"/>
        </w:rPr>
        <w:t>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лицами, замещающими муниципальные должности или должности муниципальной службы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общественными объединениями, а также структурными подразделениями общественных объединений, осуществляющими свою деятельность на территории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организациями, обособленными подразделениями организаций, осуществляющими свою деятельность на территории муниципального </w:t>
      </w:r>
      <w:r w:rsidR="0024152E">
        <w:rPr>
          <w:rFonts w:ascii="Times New Roman" w:hAnsi="Times New Roman" w:cs="Times New Roman"/>
          <w:sz w:val="28"/>
          <w:szCs w:val="28"/>
        </w:rPr>
        <w:t>округа</w:t>
      </w:r>
      <w:r w:rsidR="0024152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независимо от организационно-правовых форм и форм собственности;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гражданами.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Неофициальное использование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не должно противоречить требованиям, установленным настоящим Положением, влечь за собой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проявление публичного неуважения к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лагу, выражающееся в его повреждении или уничтожении.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Флаг при неофициальном использовании в муниципальном </w:t>
      </w:r>
      <w:r w:rsidR="00D10194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размещаться органами и лицами, указанными в подпунктах 1 и 2 пункта 13 настоящего Положения: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местах проведения неофициальных торжественных церемоний и мероприятий, организуемых указанными органами;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участии представителей указанных органов в выставках и конкурсах, при проведении презентаций.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Изображение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при неофициальном использовании в муниципальном </w:t>
      </w:r>
      <w:r w:rsidR="00D10194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размещаться органами и лицами, указанными в подпунктах 1 и 2 пункта 13 настоящего Положения, на визитных карточках указанных лиц, на памятных, юбилейных и иных значках и знаках указанных органов, сувенирной продукции.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Флаг при неофициальном использовании может размещаться (подниматься) организациями, указанными в подпунктах 3 и 4 пункта 13 настоящего Положения, их структурными подразделениями (далее – общественные объединения, организации):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зданиях (фасадах зданий), в которых располагаются общественные объединения, организации;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рабочих кабинетах руководителей общественных объединений, организаций;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залах заседаний (совещаний), иных помещениях, используемых для официальных мероприятий общественных объединений, организаций;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 участии общественных объединений, организаций в выставках и конкурсах, при проведении презентаций.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Изображение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при неофициальном использовании может размещаться общественными объединениями, организациями на визитных карточках их руководителей, на рекламной и сувенирной продукции.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Флаг при неофициальном использовании может размещаться гражданами в принадлежащих им жилых помещениях, в том числе при проведении семейных торжеств. Изображение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при неофициальном использовании может размещаться гражданами на их визитных карточках.</w:t>
      </w:r>
    </w:p>
    <w:p w:rsidR="00DA30F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Флаг и (или) его изображение при неофициальном использовании могут быть использованы в оформлении автомобильного транспорта, городского наземного электрического транспорта, в иных случаях с учетом ограничений, установленных пунктом 14 настоящего Положения.</w:t>
      </w:r>
    </w:p>
    <w:p w:rsidR="00DA30FF" w:rsidRDefault="00DA30F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Глава 6. Требования к одновременному размещению (подъему)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E3415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лага и Государственного флага Российской Федерации,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E3415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лага Иркутской области, флагов (иной официальной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  <w:t>символики) других муниципальных образований,</w:t>
      </w:r>
      <w:r w:rsidR="00DA30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общественных объединений, организаций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При одновременном размещении (подъеме)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с Государственным флагом Российской Федерации,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лагом Иркутской област</w:t>
      </w:r>
      <w:r w:rsidR="00E3415B">
        <w:rPr>
          <w:rFonts w:ascii="Times New Roman" w:hAnsi="Times New Roman" w:cs="Times New Roman"/>
          <w:sz w:val="28"/>
          <w:szCs w:val="28"/>
        </w:rPr>
        <w:t>и порядок размещения (подъема) Ф</w:t>
      </w:r>
      <w:r>
        <w:rPr>
          <w:rFonts w:ascii="Times New Roman" w:hAnsi="Times New Roman" w:cs="Times New Roman"/>
          <w:sz w:val="28"/>
          <w:szCs w:val="28"/>
        </w:rPr>
        <w:t>лага определяется в соответствии с законодательством Российской Федерации и законодательством Иркутской области.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При одновременном размещении (подъеме)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 и флагов (иной официальной символики) других муниципальных образований, общественных объединений, организаций должны соблюдаться следующие требования: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лаг, если стоять к нему лицом, должен быть размещен (поднят) слева от флагов (иной официальной символики) других муниципальных образований, общественных объединений, организаций; при одновременном размещении (подъеме) нечетного числа флагов (иной официальной символики) других муниципальных образований, общественных объединений, организаций </w:t>
      </w:r>
      <w:r w:rsidR="00D1019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 располагается в центре;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размещении (подъеме) четного числа флагов (иной официальной символики) других муниципальных образований, общественных объединений, организаций, но более двух, – левее центра;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 не может быть размещен ниже других флагов (иной официальной символики) других муниципальных образований, общественных объединений, организаций;</w:t>
      </w: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флагов (иной официальной символики) других муниципальных образований, общественных объединений, организаций не должен быть больше размера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лага.</w:t>
      </w:r>
    </w:p>
    <w:p w:rsidR="004D78AF" w:rsidRDefault="004D78AF" w:rsidP="004D78A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4D78AF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7. Ответственность за нарушение установленного порядка использования </w:t>
      </w:r>
      <w:r w:rsidR="00E3415B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лага</w:t>
      </w:r>
    </w:p>
    <w:p w:rsidR="004D78AF" w:rsidRDefault="004D78AF" w:rsidP="004D78A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DA30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Использование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лага с нарушением требований, установленных настоящим Положением, а также проявление публичного неуважения к </w:t>
      </w:r>
      <w:r w:rsidR="00E341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лагу влекут за собой ответственность, предусмотренную действующим законодательством.</w:t>
      </w:r>
    </w:p>
    <w:p w:rsidR="004D78AF" w:rsidRDefault="004D78AF" w:rsidP="004D78A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4D78AF" w:rsidP="004D78AF">
      <w:pPr>
        <w:rPr>
          <w:sz w:val="28"/>
          <w:szCs w:val="28"/>
        </w:rPr>
        <w:sectPr w:rsidR="004D78AF">
          <w:headerReference w:type="default" r:id="rId11"/>
          <w:footnotePr>
            <w:numRestart w:val="eachPage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7D3A46" w:rsidRPr="00B37BF6" w:rsidRDefault="007D3A46" w:rsidP="007D3A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37BF6">
        <w:rPr>
          <w:sz w:val="28"/>
          <w:szCs w:val="28"/>
        </w:rPr>
        <w:lastRenderedPageBreak/>
        <w:t xml:space="preserve">Приложение </w:t>
      </w:r>
    </w:p>
    <w:p w:rsidR="007D3A46" w:rsidRDefault="007D3A46" w:rsidP="007D3A46">
      <w:pPr>
        <w:jc w:val="right"/>
        <w:rPr>
          <w:sz w:val="28"/>
          <w:szCs w:val="28"/>
        </w:rPr>
      </w:pPr>
      <w:r w:rsidRPr="00B37BF6">
        <w:rPr>
          <w:sz w:val="28"/>
          <w:szCs w:val="28"/>
        </w:rPr>
        <w:t xml:space="preserve">к Положению о </w:t>
      </w:r>
      <w:r w:rsidR="00E3415B">
        <w:rPr>
          <w:sz w:val="28"/>
          <w:szCs w:val="28"/>
        </w:rPr>
        <w:t>Ф</w:t>
      </w:r>
      <w:r>
        <w:rPr>
          <w:sz w:val="28"/>
          <w:szCs w:val="28"/>
        </w:rPr>
        <w:t>лаге</w:t>
      </w:r>
      <w:r w:rsidRPr="00B37BF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Иркутского</w:t>
      </w:r>
      <w:proofErr w:type="gramEnd"/>
    </w:p>
    <w:p w:rsidR="007D3A46" w:rsidRDefault="007D3A46" w:rsidP="007D3A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 </w:t>
      </w:r>
    </w:p>
    <w:p w:rsidR="007D3A46" w:rsidRDefault="007D3A46" w:rsidP="007D3A46">
      <w:pPr>
        <w:jc w:val="right"/>
        <w:rPr>
          <w:sz w:val="28"/>
          <w:szCs w:val="28"/>
        </w:rPr>
      </w:pPr>
      <w:r>
        <w:rPr>
          <w:sz w:val="28"/>
          <w:szCs w:val="28"/>
        </w:rPr>
        <w:t>Иркутской области,</w:t>
      </w:r>
    </w:p>
    <w:p w:rsidR="007D3A46" w:rsidRDefault="007D3A46" w:rsidP="007D3A46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 Думы </w:t>
      </w:r>
    </w:p>
    <w:p w:rsidR="007D3A46" w:rsidRDefault="007D3A46" w:rsidP="007D3A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4900FD" w:rsidRDefault="004900FD" w:rsidP="004900FD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от </w:t>
      </w:r>
      <w:r>
        <w:rPr>
          <w:sz w:val="28"/>
          <w:szCs w:val="28"/>
        </w:rPr>
        <w:t>25.09.</w:t>
      </w:r>
      <w:r w:rsidRPr="00BA7901">
        <w:rPr>
          <w:sz w:val="28"/>
          <w:szCs w:val="28"/>
        </w:rPr>
        <w:t>20</w:t>
      </w:r>
      <w:r>
        <w:rPr>
          <w:sz w:val="28"/>
          <w:szCs w:val="28"/>
        </w:rPr>
        <w:t>25 г.</w:t>
      </w:r>
      <w:r w:rsidRPr="00BA7901">
        <w:rPr>
          <w:sz w:val="28"/>
          <w:szCs w:val="28"/>
        </w:rPr>
        <w:t xml:space="preserve"> </w:t>
      </w:r>
    </w:p>
    <w:p w:rsidR="007D3A46" w:rsidRDefault="004900FD" w:rsidP="004900FD">
      <w:pPr>
        <w:jc w:val="right"/>
        <w:rPr>
          <w:sz w:val="28"/>
          <w:szCs w:val="28"/>
        </w:rPr>
      </w:pPr>
      <w:r w:rsidRPr="00BA7901">
        <w:rPr>
          <w:sz w:val="28"/>
          <w:szCs w:val="28"/>
        </w:rPr>
        <w:t xml:space="preserve">№ </w:t>
      </w:r>
      <w:r>
        <w:rPr>
          <w:sz w:val="28"/>
          <w:szCs w:val="28"/>
        </w:rPr>
        <w:t>01-22/</w:t>
      </w:r>
      <w:proofErr w:type="spellStart"/>
      <w:r>
        <w:rPr>
          <w:sz w:val="28"/>
          <w:szCs w:val="28"/>
        </w:rPr>
        <w:t>рд</w:t>
      </w:r>
      <w:proofErr w:type="spellEnd"/>
    </w:p>
    <w:p w:rsidR="007D3A46" w:rsidRDefault="007D3A46" w:rsidP="004D78A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D3A46" w:rsidRPr="00B37BF6" w:rsidRDefault="007D3A46" w:rsidP="007D3A46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ab/>
      </w:r>
    </w:p>
    <w:p w:rsidR="007D3A46" w:rsidRDefault="007D3A46" w:rsidP="007D3A4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95D16">
        <w:rPr>
          <w:b/>
          <w:sz w:val="28"/>
          <w:szCs w:val="28"/>
        </w:rPr>
        <w:t>МНОГО</w:t>
      </w:r>
      <w:r>
        <w:rPr>
          <w:b/>
          <w:sz w:val="28"/>
          <w:szCs w:val="28"/>
        </w:rPr>
        <w:t>ЦВЕТНЫЙ РИСУНОК ФЛАГА ИРКУТСКОГО МУНИЦИПАЛЬНОГО ОКРУГА ИРКУТСКОЙ ОБЛАСТИ</w:t>
      </w:r>
    </w:p>
    <w:p w:rsidR="004D78AF" w:rsidRDefault="004D78AF" w:rsidP="007D3A46">
      <w:pPr>
        <w:pStyle w:val="ConsPlusNormal"/>
        <w:widowControl/>
        <w:tabs>
          <w:tab w:val="left" w:pos="394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8AF" w:rsidRDefault="009F7C22" w:rsidP="00295D1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55pt;height:258.55pt">
            <v:imagedata r:id="rId12" o:title="флаг_1"/>
          </v:shape>
        </w:pict>
      </w:r>
    </w:p>
    <w:sectPr w:rsidR="004D78AF" w:rsidSect="00FD3F50">
      <w:headerReference w:type="default" r:id="rId13"/>
      <w:footnotePr>
        <w:numRestart w:val="eachPage"/>
      </w:footnotePr>
      <w:endnotePr>
        <w:numFmt w:val="decimal"/>
      </w:end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FF" w:rsidRDefault="00DA30FF" w:rsidP="00EA51B2">
      <w:r>
        <w:separator/>
      </w:r>
    </w:p>
  </w:endnote>
  <w:endnote w:type="continuationSeparator" w:id="0">
    <w:p w:rsidR="00DA30FF" w:rsidRDefault="00DA30FF" w:rsidP="00EA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FF" w:rsidRDefault="00DA30FF" w:rsidP="00EA51B2">
      <w:r>
        <w:separator/>
      </w:r>
    </w:p>
  </w:footnote>
  <w:footnote w:type="continuationSeparator" w:id="0">
    <w:p w:rsidR="00DA30FF" w:rsidRDefault="00DA30FF" w:rsidP="00EA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FF" w:rsidRPr="00704359" w:rsidRDefault="00DA30FF">
    <w:pPr>
      <w:pStyle w:val="a7"/>
      <w:jc w:val="center"/>
    </w:pPr>
  </w:p>
  <w:p w:rsidR="00DA30FF" w:rsidRDefault="00DA30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859508"/>
      <w:docPartObj>
        <w:docPartGallery w:val="Page Numbers (Top of Page)"/>
        <w:docPartUnique/>
      </w:docPartObj>
    </w:sdtPr>
    <w:sdtEndPr/>
    <w:sdtContent>
      <w:p w:rsidR="00DA30FF" w:rsidRPr="00704359" w:rsidRDefault="00DA30FF">
        <w:pPr>
          <w:pStyle w:val="a7"/>
          <w:jc w:val="center"/>
        </w:pPr>
        <w:r w:rsidRPr="00704359">
          <w:fldChar w:fldCharType="begin"/>
        </w:r>
        <w:r w:rsidRPr="00704359">
          <w:instrText>PAGE   \* MERGEFORMAT</w:instrText>
        </w:r>
        <w:r w:rsidRPr="00704359">
          <w:fldChar w:fldCharType="separate"/>
        </w:r>
        <w:r>
          <w:rPr>
            <w:noProof/>
          </w:rPr>
          <w:t>2</w:t>
        </w:r>
        <w:r w:rsidRPr="00704359">
          <w:fldChar w:fldCharType="end"/>
        </w:r>
      </w:p>
    </w:sdtContent>
  </w:sdt>
  <w:p w:rsidR="00DA30FF" w:rsidRDefault="00DA30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21D"/>
    <w:multiLevelType w:val="hybridMultilevel"/>
    <w:tmpl w:val="2D1CDA00"/>
    <w:lvl w:ilvl="0" w:tplc="F69C7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12CB6"/>
    <w:multiLevelType w:val="hybridMultilevel"/>
    <w:tmpl w:val="46E4FD16"/>
    <w:lvl w:ilvl="0" w:tplc="069E4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537849"/>
    <w:multiLevelType w:val="hybridMultilevel"/>
    <w:tmpl w:val="10C0EEBE"/>
    <w:lvl w:ilvl="0" w:tplc="70784B02">
      <w:start w:val="1"/>
      <w:numFmt w:val="decimal"/>
      <w:suff w:val="space"/>
      <w:lvlText w:val="%1."/>
      <w:lvlJc w:val="left"/>
      <w:pPr>
        <w:ind w:left="1946" w:hanging="1095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E63913"/>
    <w:multiLevelType w:val="hybridMultilevel"/>
    <w:tmpl w:val="AA146684"/>
    <w:lvl w:ilvl="0" w:tplc="5E86A2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607DE"/>
    <w:rsid w:val="000842DE"/>
    <w:rsid w:val="0008448A"/>
    <w:rsid w:val="00093BB0"/>
    <w:rsid w:val="000B36E6"/>
    <w:rsid w:val="000D4D86"/>
    <w:rsid w:val="000E4A83"/>
    <w:rsid w:val="000E550B"/>
    <w:rsid w:val="000F445F"/>
    <w:rsid w:val="00121C66"/>
    <w:rsid w:val="0012755B"/>
    <w:rsid w:val="00136F8F"/>
    <w:rsid w:val="00181384"/>
    <w:rsid w:val="0019243E"/>
    <w:rsid w:val="001B218D"/>
    <w:rsid w:val="001C76E1"/>
    <w:rsid w:val="001C7E52"/>
    <w:rsid w:val="001D4613"/>
    <w:rsid w:val="001E12FB"/>
    <w:rsid w:val="001E264C"/>
    <w:rsid w:val="001E30CA"/>
    <w:rsid w:val="001F5AE6"/>
    <w:rsid w:val="001F6F22"/>
    <w:rsid w:val="001F75C4"/>
    <w:rsid w:val="002331EE"/>
    <w:rsid w:val="002353A6"/>
    <w:rsid w:val="0024152E"/>
    <w:rsid w:val="002502F2"/>
    <w:rsid w:val="002547C6"/>
    <w:rsid w:val="0028459A"/>
    <w:rsid w:val="00295D16"/>
    <w:rsid w:val="002A4A7C"/>
    <w:rsid w:val="002A6CA7"/>
    <w:rsid w:val="002B76D1"/>
    <w:rsid w:val="002D044D"/>
    <w:rsid w:val="003014F2"/>
    <w:rsid w:val="003136D8"/>
    <w:rsid w:val="00325426"/>
    <w:rsid w:val="003327C1"/>
    <w:rsid w:val="00336CC1"/>
    <w:rsid w:val="00340C37"/>
    <w:rsid w:val="00362C8F"/>
    <w:rsid w:val="00363CAC"/>
    <w:rsid w:val="003654A0"/>
    <w:rsid w:val="003977AA"/>
    <w:rsid w:val="003B0822"/>
    <w:rsid w:val="00410CEA"/>
    <w:rsid w:val="0044289F"/>
    <w:rsid w:val="00450FF4"/>
    <w:rsid w:val="00471E93"/>
    <w:rsid w:val="00481E43"/>
    <w:rsid w:val="00486069"/>
    <w:rsid w:val="004900FD"/>
    <w:rsid w:val="004C2152"/>
    <w:rsid w:val="004D78AF"/>
    <w:rsid w:val="004E2923"/>
    <w:rsid w:val="005277AE"/>
    <w:rsid w:val="0053071D"/>
    <w:rsid w:val="00535AF4"/>
    <w:rsid w:val="00554236"/>
    <w:rsid w:val="00556FA3"/>
    <w:rsid w:val="00567D9C"/>
    <w:rsid w:val="00582EFD"/>
    <w:rsid w:val="00583FB3"/>
    <w:rsid w:val="00586B64"/>
    <w:rsid w:val="005B3862"/>
    <w:rsid w:val="00614435"/>
    <w:rsid w:val="0061748F"/>
    <w:rsid w:val="00660192"/>
    <w:rsid w:val="006801D6"/>
    <w:rsid w:val="006C5A38"/>
    <w:rsid w:val="006E3FAE"/>
    <w:rsid w:val="006E47B1"/>
    <w:rsid w:val="007266FE"/>
    <w:rsid w:val="00732FB9"/>
    <w:rsid w:val="007356C4"/>
    <w:rsid w:val="00741497"/>
    <w:rsid w:val="007662F3"/>
    <w:rsid w:val="007D3A46"/>
    <w:rsid w:val="007D740A"/>
    <w:rsid w:val="007D78A5"/>
    <w:rsid w:val="007E4259"/>
    <w:rsid w:val="007F0368"/>
    <w:rsid w:val="00821EAF"/>
    <w:rsid w:val="00834919"/>
    <w:rsid w:val="00834A23"/>
    <w:rsid w:val="008362FD"/>
    <w:rsid w:val="008A20B8"/>
    <w:rsid w:val="008A4BB7"/>
    <w:rsid w:val="008B1C60"/>
    <w:rsid w:val="009070EF"/>
    <w:rsid w:val="009155A1"/>
    <w:rsid w:val="009A04A4"/>
    <w:rsid w:val="009B6B52"/>
    <w:rsid w:val="009C5514"/>
    <w:rsid w:val="009F3E87"/>
    <w:rsid w:val="009F7C22"/>
    <w:rsid w:val="00A21A32"/>
    <w:rsid w:val="00A26ECF"/>
    <w:rsid w:val="00A52E61"/>
    <w:rsid w:val="00AB0D83"/>
    <w:rsid w:val="00AB7D57"/>
    <w:rsid w:val="00AC353C"/>
    <w:rsid w:val="00AE6EA7"/>
    <w:rsid w:val="00B0314D"/>
    <w:rsid w:val="00B215A1"/>
    <w:rsid w:val="00B311F4"/>
    <w:rsid w:val="00B9368C"/>
    <w:rsid w:val="00B96942"/>
    <w:rsid w:val="00BA09E5"/>
    <w:rsid w:val="00BA7901"/>
    <w:rsid w:val="00BB22A3"/>
    <w:rsid w:val="00BF60C0"/>
    <w:rsid w:val="00BF7FE9"/>
    <w:rsid w:val="00C169F2"/>
    <w:rsid w:val="00C23414"/>
    <w:rsid w:val="00C257C8"/>
    <w:rsid w:val="00C34D1A"/>
    <w:rsid w:val="00C63F2E"/>
    <w:rsid w:val="00C66523"/>
    <w:rsid w:val="00C67C44"/>
    <w:rsid w:val="00CF4426"/>
    <w:rsid w:val="00D044E2"/>
    <w:rsid w:val="00D0484A"/>
    <w:rsid w:val="00D10194"/>
    <w:rsid w:val="00D15E0D"/>
    <w:rsid w:val="00D24462"/>
    <w:rsid w:val="00D705DF"/>
    <w:rsid w:val="00D714B8"/>
    <w:rsid w:val="00D73BBF"/>
    <w:rsid w:val="00D807D6"/>
    <w:rsid w:val="00D9261F"/>
    <w:rsid w:val="00D958F1"/>
    <w:rsid w:val="00DA24A1"/>
    <w:rsid w:val="00DA30FF"/>
    <w:rsid w:val="00DA5821"/>
    <w:rsid w:val="00DC4807"/>
    <w:rsid w:val="00DD17CC"/>
    <w:rsid w:val="00DE5FAC"/>
    <w:rsid w:val="00E07180"/>
    <w:rsid w:val="00E15BAB"/>
    <w:rsid w:val="00E3415B"/>
    <w:rsid w:val="00E3725D"/>
    <w:rsid w:val="00E43CDD"/>
    <w:rsid w:val="00E452ED"/>
    <w:rsid w:val="00E83BA0"/>
    <w:rsid w:val="00E83D37"/>
    <w:rsid w:val="00E94E31"/>
    <w:rsid w:val="00EA51B2"/>
    <w:rsid w:val="00EA6715"/>
    <w:rsid w:val="00EB693F"/>
    <w:rsid w:val="00ED5EF6"/>
    <w:rsid w:val="00EE0865"/>
    <w:rsid w:val="00EF30BA"/>
    <w:rsid w:val="00F065B1"/>
    <w:rsid w:val="00F34E15"/>
    <w:rsid w:val="00F46442"/>
    <w:rsid w:val="00F51B17"/>
    <w:rsid w:val="00F86F1F"/>
    <w:rsid w:val="00FD071C"/>
    <w:rsid w:val="00FD3F50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92</cp:revision>
  <cp:lastPrinted>2025-02-28T01:13:00Z</cp:lastPrinted>
  <dcterms:created xsi:type="dcterms:W3CDTF">2025-04-08T08:41:00Z</dcterms:created>
  <dcterms:modified xsi:type="dcterms:W3CDTF">2025-09-29T05:34:00Z</dcterms:modified>
</cp:coreProperties>
</file>