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505AC0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505AC0" w:rsidRDefault="00505AC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AC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алдин </w:t>
      </w:r>
      <w:r w:rsidRPr="00505A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лександр</w:t>
      </w:r>
      <w:r w:rsidRPr="00505AC0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иколаевич</w:t>
      </w:r>
    </w:p>
    <w:p w:rsidR="002174E7" w:rsidRDefault="00505AC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05AC0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505AC0">
        <w:rPr>
          <w:rFonts w:ascii="Times New Roman" w:hAnsi="Times New Roman"/>
          <w:sz w:val="28"/>
          <w:szCs w:val="28"/>
        </w:rPr>
        <w:t xml:space="preserve"> 20 декабря 1966 года</w:t>
      </w:r>
      <w:r>
        <w:rPr>
          <w:rFonts w:ascii="Times New Roman" w:hAnsi="Times New Roman"/>
          <w:sz w:val="28"/>
          <w:szCs w:val="28"/>
        </w:rPr>
        <w:t>. О</w:t>
      </w:r>
      <w:r w:rsidRPr="00505AC0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«Центр отдыха «</w:t>
      </w:r>
      <w:r w:rsidRPr="00505AC0">
        <w:rPr>
          <w:rFonts w:ascii="Times New Roman" w:hAnsi="Times New Roman"/>
          <w:sz w:val="28"/>
          <w:szCs w:val="28"/>
        </w:rPr>
        <w:t>Тройка</w:t>
      </w:r>
      <w:r>
        <w:rPr>
          <w:rFonts w:ascii="Times New Roman" w:hAnsi="Times New Roman"/>
          <w:sz w:val="28"/>
          <w:szCs w:val="28"/>
        </w:rPr>
        <w:t xml:space="preserve">», генеральный директор. Наличие статуса депутата: </w:t>
      </w:r>
      <w:r w:rsidRPr="00505AC0">
        <w:rPr>
          <w:rFonts w:ascii="Times New Roman" w:hAnsi="Times New Roman"/>
          <w:sz w:val="28"/>
          <w:szCs w:val="28"/>
        </w:rPr>
        <w:t>депутат Думы Иркутского районного муниципального образования восьмого созыва по одномандатному избирательному округу № 6 на непостоянной основе</w:t>
      </w:r>
      <w:r>
        <w:rPr>
          <w:rFonts w:ascii="Times New Roman" w:hAnsi="Times New Roman"/>
          <w:sz w:val="28"/>
          <w:szCs w:val="28"/>
        </w:rPr>
        <w:t>. М</w:t>
      </w:r>
      <w:r w:rsidRPr="00505AC0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05AC0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Молодежный</w:t>
      </w:r>
      <w:r>
        <w:rPr>
          <w:rFonts w:ascii="Times New Roman" w:hAnsi="Times New Roman"/>
          <w:sz w:val="28"/>
          <w:szCs w:val="28"/>
        </w:rPr>
        <w:t xml:space="preserve">. </w:t>
      </w:r>
      <w:r w:rsidR="00063B8B">
        <w:rPr>
          <w:rFonts w:ascii="Times New Roman" w:hAnsi="Times New Roman"/>
          <w:sz w:val="28"/>
          <w:szCs w:val="28"/>
        </w:rPr>
        <w:t xml:space="preserve">Имеет судимость по </w:t>
      </w:r>
      <w:r w:rsidRPr="00505AC0">
        <w:rPr>
          <w:rFonts w:ascii="Times New Roman" w:hAnsi="Times New Roman"/>
          <w:sz w:val="28"/>
          <w:szCs w:val="28"/>
        </w:rPr>
        <w:t>част</w:t>
      </w:r>
      <w:r w:rsidR="00063B8B">
        <w:rPr>
          <w:rFonts w:ascii="Times New Roman" w:hAnsi="Times New Roman"/>
          <w:sz w:val="28"/>
          <w:szCs w:val="28"/>
        </w:rPr>
        <w:t>и</w:t>
      </w:r>
      <w:r w:rsidRPr="00505AC0">
        <w:rPr>
          <w:rFonts w:ascii="Times New Roman" w:hAnsi="Times New Roman"/>
          <w:sz w:val="28"/>
          <w:szCs w:val="28"/>
        </w:rPr>
        <w:t xml:space="preserve"> 2 статьи 144 </w:t>
      </w:r>
      <w:r>
        <w:rPr>
          <w:rFonts w:ascii="Times New Roman" w:hAnsi="Times New Roman"/>
          <w:sz w:val="28"/>
          <w:szCs w:val="28"/>
        </w:rPr>
        <w:t>«</w:t>
      </w:r>
      <w:r w:rsidRPr="00505AC0">
        <w:rPr>
          <w:rFonts w:ascii="Times New Roman" w:hAnsi="Times New Roman"/>
          <w:sz w:val="28"/>
          <w:szCs w:val="28"/>
        </w:rPr>
        <w:t>Кража</w:t>
      </w:r>
      <w:r>
        <w:rPr>
          <w:rFonts w:ascii="Times New Roman" w:hAnsi="Times New Roman"/>
          <w:sz w:val="28"/>
          <w:szCs w:val="28"/>
        </w:rPr>
        <w:t>»</w:t>
      </w:r>
      <w:r w:rsidRPr="00505AC0">
        <w:rPr>
          <w:rFonts w:ascii="Times New Roman" w:hAnsi="Times New Roman"/>
          <w:sz w:val="28"/>
          <w:szCs w:val="28"/>
        </w:rPr>
        <w:t>, част</w:t>
      </w:r>
      <w:r w:rsidR="00063B8B">
        <w:rPr>
          <w:rFonts w:ascii="Times New Roman" w:hAnsi="Times New Roman"/>
          <w:sz w:val="28"/>
          <w:szCs w:val="28"/>
        </w:rPr>
        <w:t>и</w:t>
      </w:r>
      <w:r w:rsidRPr="00505AC0">
        <w:rPr>
          <w:rFonts w:ascii="Times New Roman" w:hAnsi="Times New Roman"/>
          <w:sz w:val="28"/>
          <w:szCs w:val="28"/>
        </w:rPr>
        <w:t xml:space="preserve"> 2 статьи 89 </w:t>
      </w:r>
      <w:r>
        <w:rPr>
          <w:rFonts w:ascii="Times New Roman" w:hAnsi="Times New Roman"/>
          <w:sz w:val="28"/>
          <w:szCs w:val="28"/>
        </w:rPr>
        <w:t>«</w:t>
      </w:r>
      <w:r w:rsidRPr="00505AC0">
        <w:rPr>
          <w:rFonts w:ascii="Times New Roman" w:hAnsi="Times New Roman"/>
          <w:sz w:val="28"/>
          <w:szCs w:val="28"/>
        </w:rPr>
        <w:t>Хищение государственного или общественного имущества, совершенное путем кражи</w:t>
      </w:r>
      <w:r>
        <w:rPr>
          <w:rFonts w:ascii="Times New Roman" w:hAnsi="Times New Roman"/>
          <w:sz w:val="28"/>
          <w:szCs w:val="28"/>
        </w:rPr>
        <w:t>»</w:t>
      </w:r>
      <w:r w:rsidRPr="00505AC0">
        <w:rPr>
          <w:rFonts w:ascii="Times New Roman" w:hAnsi="Times New Roman"/>
          <w:sz w:val="28"/>
          <w:szCs w:val="28"/>
        </w:rPr>
        <w:t xml:space="preserve"> УК РСФСР, </w:t>
      </w:r>
      <w:r w:rsidR="00063B8B">
        <w:rPr>
          <w:rFonts w:ascii="Times New Roman" w:hAnsi="Times New Roman"/>
          <w:sz w:val="28"/>
          <w:szCs w:val="28"/>
        </w:rPr>
        <w:t xml:space="preserve">судимость </w:t>
      </w:r>
      <w:bookmarkStart w:id="0" w:name="_GoBack"/>
      <w:bookmarkEnd w:id="0"/>
      <w:r w:rsidRPr="00505AC0">
        <w:rPr>
          <w:rFonts w:ascii="Times New Roman" w:hAnsi="Times New Roman"/>
          <w:sz w:val="28"/>
          <w:szCs w:val="28"/>
        </w:rPr>
        <w:t>погашена 24.04.1995; част</w:t>
      </w:r>
      <w:r w:rsidR="00063B8B">
        <w:rPr>
          <w:rFonts w:ascii="Times New Roman" w:hAnsi="Times New Roman"/>
          <w:sz w:val="28"/>
          <w:szCs w:val="28"/>
        </w:rPr>
        <w:t>и</w:t>
      </w:r>
      <w:r w:rsidRPr="00505AC0">
        <w:rPr>
          <w:rFonts w:ascii="Times New Roman" w:hAnsi="Times New Roman"/>
          <w:sz w:val="28"/>
          <w:szCs w:val="28"/>
        </w:rPr>
        <w:t xml:space="preserve"> 4 статьи 89 </w:t>
      </w:r>
      <w:r>
        <w:rPr>
          <w:rFonts w:ascii="Times New Roman" w:hAnsi="Times New Roman"/>
          <w:sz w:val="28"/>
          <w:szCs w:val="28"/>
        </w:rPr>
        <w:t>«</w:t>
      </w:r>
      <w:r w:rsidRPr="00505AC0">
        <w:rPr>
          <w:rFonts w:ascii="Times New Roman" w:hAnsi="Times New Roman"/>
          <w:sz w:val="28"/>
          <w:szCs w:val="28"/>
        </w:rPr>
        <w:t>Хищение государственного или общественного имущества, совершенного путем кражи</w:t>
      </w:r>
      <w:r>
        <w:rPr>
          <w:rFonts w:ascii="Times New Roman" w:hAnsi="Times New Roman"/>
          <w:sz w:val="28"/>
          <w:szCs w:val="28"/>
        </w:rPr>
        <w:t>»</w:t>
      </w:r>
      <w:r w:rsidRPr="00505AC0">
        <w:rPr>
          <w:rFonts w:ascii="Times New Roman" w:hAnsi="Times New Roman"/>
          <w:sz w:val="28"/>
          <w:szCs w:val="28"/>
        </w:rPr>
        <w:t xml:space="preserve"> УК РСФСР, </w:t>
      </w:r>
      <w:r w:rsidR="00063B8B">
        <w:rPr>
          <w:rFonts w:ascii="Times New Roman" w:hAnsi="Times New Roman"/>
          <w:sz w:val="28"/>
          <w:szCs w:val="28"/>
        </w:rPr>
        <w:t xml:space="preserve">судимость </w:t>
      </w:r>
      <w:r w:rsidRPr="00505AC0">
        <w:rPr>
          <w:rFonts w:ascii="Times New Roman" w:hAnsi="Times New Roman"/>
          <w:sz w:val="28"/>
          <w:szCs w:val="28"/>
        </w:rPr>
        <w:t>погашена 24.04.1995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505AC0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505AC0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 Ч</w:t>
      </w:r>
      <w:r w:rsidRPr="00505AC0">
        <w:rPr>
          <w:rFonts w:ascii="Times New Roman" w:hAnsi="Times New Roman"/>
          <w:sz w:val="28"/>
          <w:szCs w:val="28"/>
        </w:rPr>
        <w:t>лен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505AC0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63B8B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05AC0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2025-08-07T03:29:00Z</dcterms:created>
  <dcterms:modified xsi:type="dcterms:W3CDTF">2025-08-07T03:31:00Z</dcterms:modified>
</cp:coreProperties>
</file>